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C34A7" w14:textId="77777777" w:rsidR="003E0DC9" w:rsidRPr="00FC0067" w:rsidRDefault="003E0DC9" w:rsidP="003E0DC9">
      <w:pPr>
        <w:spacing w:after="0"/>
        <w:jc w:val="center"/>
        <w:rPr>
          <w:b/>
          <w:i/>
          <w:sz w:val="36"/>
          <w:szCs w:val="36"/>
          <w:u w:val="single"/>
        </w:rPr>
      </w:pPr>
      <w:r w:rsidRPr="00FC0067">
        <w:rPr>
          <w:b/>
          <w:i/>
          <w:sz w:val="36"/>
          <w:szCs w:val="36"/>
          <w:u w:val="single"/>
        </w:rPr>
        <w:t>Athlete Match Self-Evaluation</w:t>
      </w:r>
    </w:p>
    <w:p w14:paraId="344CA09E" w14:textId="29E64F67" w:rsidR="003E0DC9" w:rsidRPr="007C79E2" w:rsidRDefault="003E0DC9" w:rsidP="003E0DC9">
      <w:pPr>
        <w:spacing w:after="0"/>
        <w:jc w:val="center"/>
        <w:rPr>
          <w:sz w:val="16"/>
          <w:szCs w:val="16"/>
        </w:rPr>
      </w:pPr>
      <w:r>
        <w:rPr>
          <w:sz w:val="16"/>
          <w:szCs w:val="16"/>
        </w:rPr>
        <w:t xml:space="preserve">REVISED </w:t>
      </w:r>
      <w:r w:rsidR="00416DA7">
        <w:rPr>
          <w:sz w:val="16"/>
          <w:szCs w:val="16"/>
        </w:rPr>
        <w:t>October 9, 2023</w:t>
      </w:r>
    </w:p>
    <w:p w14:paraId="7ABA9ED8" w14:textId="795B31BC" w:rsidR="003E0DC9" w:rsidRPr="003E0DC9" w:rsidRDefault="003E0DC9" w:rsidP="003E0DC9">
      <w:pPr>
        <w:spacing w:after="0"/>
      </w:pPr>
      <w:r w:rsidRPr="003E0DC9">
        <w:t>When how you practice and how you compete are more important to you than winning, you will be winning more often.</w:t>
      </w:r>
      <w:r w:rsidRPr="003E0DC9">
        <w:rPr>
          <w:i/>
        </w:rPr>
        <w:t xml:space="preserve"> </w:t>
      </w:r>
      <w:r w:rsidRPr="00D20A93">
        <w:rPr>
          <w:highlight w:val="yellow"/>
        </w:rPr>
        <w:t>You will win more often when you focus on the 3 P’s: be positive, be in the present and focus on the process</w:t>
      </w:r>
      <w:r w:rsidRPr="003E0DC9">
        <w:t xml:space="preserve"> (performance) not on the outcome (winning). Here is how to evaluate </w:t>
      </w:r>
      <w:r w:rsidR="00BA7B0B">
        <w:t xml:space="preserve">to improve </w:t>
      </w:r>
      <w:r w:rsidRPr="003E0DC9">
        <w:rPr>
          <w:i/>
        </w:rPr>
        <w:t>performance</w:t>
      </w:r>
      <w:r w:rsidRPr="003E0DC9">
        <w:t xml:space="preserve"> in matches:</w:t>
      </w:r>
    </w:p>
    <w:p w14:paraId="646CAF51" w14:textId="708EDB28" w:rsidR="003E0DC9" w:rsidRPr="003E0DC9" w:rsidRDefault="003E0DC9" w:rsidP="003E0DC9">
      <w:pPr>
        <w:spacing w:after="0"/>
        <w:rPr>
          <w:b/>
        </w:rPr>
      </w:pPr>
      <w:r w:rsidRPr="003E0DC9">
        <w:rPr>
          <w:b/>
        </w:rPr>
        <w:t xml:space="preserve">10 = 100% perfect; 5= 50% efficacy: 0= no attempt or </w:t>
      </w:r>
      <w:r w:rsidR="00A23413">
        <w:rPr>
          <w:b/>
        </w:rPr>
        <w:t>no</w:t>
      </w:r>
      <w:r w:rsidRPr="003E0DC9">
        <w:rPr>
          <w:b/>
        </w:rPr>
        <w:t xml:space="preserve"> </w:t>
      </w:r>
      <w:r w:rsidR="00A23413">
        <w:rPr>
          <w:b/>
        </w:rPr>
        <w:t xml:space="preserve">prior </w:t>
      </w:r>
      <w:r w:rsidRPr="003E0DC9">
        <w:rPr>
          <w:b/>
        </w:rPr>
        <w:t xml:space="preserve">knowledge of how to </w:t>
      </w:r>
      <w:r w:rsidR="00A23413">
        <w:rPr>
          <w:b/>
        </w:rPr>
        <w:t>execute</w:t>
      </w:r>
      <w:r w:rsidRPr="003E0DC9">
        <w:rPr>
          <w:b/>
        </w:rPr>
        <w:t xml:space="preserve"> </w:t>
      </w:r>
    </w:p>
    <w:tbl>
      <w:tblPr>
        <w:tblStyle w:val="TableGrid"/>
        <w:tblW w:w="10975" w:type="dxa"/>
        <w:tblLook w:val="04A0" w:firstRow="1" w:lastRow="0" w:firstColumn="1" w:lastColumn="0" w:noHBand="0" w:noVBand="1"/>
      </w:tblPr>
      <w:tblGrid>
        <w:gridCol w:w="10165"/>
        <w:gridCol w:w="810"/>
      </w:tblGrid>
      <w:tr w:rsidR="003E0DC9" w:rsidRPr="003E0DC9" w14:paraId="59AF6D51" w14:textId="77777777" w:rsidTr="00965B54">
        <w:tc>
          <w:tcPr>
            <w:tcW w:w="10165" w:type="dxa"/>
            <w:tcBorders>
              <w:left w:val="single" w:sz="12" w:space="0" w:color="auto"/>
            </w:tcBorders>
            <w:shd w:val="clear" w:color="auto" w:fill="000000" w:themeFill="text1"/>
          </w:tcPr>
          <w:p w14:paraId="39873D9B" w14:textId="77777777" w:rsidR="003E0DC9" w:rsidRPr="003E0DC9" w:rsidRDefault="003E0DC9" w:rsidP="003E0DC9">
            <w:pPr>
              <w:pStyle w:val="ListParagraph"/>
              <w:numPr>
                <w:ilvl w:val="0"/>
                <w:numId w:val="1"/>
              </w:numPr>
              <w:rPr>
                <w:b/>
              </w:rPr>
            </w:pPr>
            <w:r w:rsidRPr="003E0DC9">
              <w:rPr>
                <w:b/>
              </w:rPr>
              <w:t>Initial and Pre-Match Warm-ups</w:t>
            </w:r>
          </w:p>
        </w:tc>
        <w:tc>
          <w:tcPr>
            <w:tcW w:w="810" w:type="dxa"/>
            <w:tcBorders>
              <w:right w:val="single" w:sz="12" w:space="0" w:color="auto"/>
            </w:tcBorders>
            <w:shd w:val="clear" w:color="auto" w:fill="000000" w:themeFill="text1"/>
          </w:tcPr>
          <w:p w14:paraId="145345F4" w14:textId="77777777" w:rsidR="003E0DC9" w:rsidRPr="003E0DC9" w:rsidRDefault="003E0DC9" w:rsidP="0013474B">
            <w:pPr>
              <w:rPr>
                <w:b/>
              </w:rPr>
            </w:pPr>
            <w:r w:rsidRPr="003E0DC9">
              <w:rPr>
                <w:b/>
              </w:rPr>
              <w:t>/10</w:t>
            </w:r>
          </w:p>
        </w:tc>
      </w:tr>
      <w:tr w:rsidR="003E0DC9" w:rsidRPr="003E0DC9" w14:paraId="4A1C86AE" w14:textId="77777777" w:rsidTr="00965B54">
        <w:tc>
          <w:tcPr>
            <w:tcW w:w="10165" w:type="dxa"/>
            <w:tcBorders>
              <w:left w:val="single" w:sz="12" w:space="0" w:color="auto"/>
            </w:tcBorders>
          </w:tcPr>
          <w:p w14:paraId="3A01A7CC" w14:textId="77777777" w:rsidR="003E0DC9" w:rsidRPr="003E0DC9" w:rsidRDefault="003E0DC9" w:rsidP="003E0DC9">
            <w:pPr>
              <w:pStyle w:val="ListParagraph"/>
              <w:numPr>
                <w:ilvl w:val="1"/>
                <w:numId w:val="1"/>
              </w:numPr>
              <w:ind w:left="720"/>
            </w:pPr>
            <w:r w:rsidRPr="003E0DC9">
              <w:t>You had good initial warm-up no later than one hour before the start of the event. It was very physical and it duplicated a practice and the same feeling as if you just finished wrestling your 1</w:t>
            </w:r>
            <w:r w:rsidRPr="003E0DC9">
              <w:rPr>
                <w:vertAlign w:val="superscript"/>
              </w:rPr>
              <w:t>st</w:t>
            </w:r>
            <w:r w:rsidRPr="003E0DC9">
              <w:t xml:space="preserve"> match.</w:t>
            </w:r>
          </w:p>
        </w:tc>
        <w:tc>
          <w:tcPr>
            <w:tcW w:w="810" w:type="dxa"/>
            <w:tcBorders>
              <w:right w:val="single" w:sz="12" w:space="0" w:color="auto"/>
            </w:tcBorders>
          </w:tcPr>
          <w:p w14:paraId="6C8F221C" w14:textId="77777777" w:rsidR="003E0DC9" w:rsidRPr="003E0DC9" w:rsidRDefault="003E0DC9" w:rsidP="0013474B">
            <w:r w:rsidRPr="003E0DC9">
              <w:t xml:space="preserve">   </w:t>
            </w:r>
          </w:p>
        </w:tc>
      </w:tr>
      <w:tr w:rsidR="003E0DC9" w:rsidRPr="003E0DC9" w14:paraId="3D2593F5" w14:textId="77777777" w:rsidTr="00965B54">
        <w:tc>
          <w:tcPr>
            <w:tcW w:w="10165" w:type="dxa"/>
            <w:tcBorders>
              <w:left w:val="single" w:sz="12" w:space="0" w:color="auto"/>
            </w:tcBorders>
          </w:tcPr>
          <w:p w14:paraId="43679A73" w14:textId="77777777" w:rsidR="003E0DC9" w:rsidRPr="003E0DC9" w:rsidRDefault="003E0DC9" w:rsidP="003E0DC9">
            <w:pPr>
              <w:pStyle w:val="ListParagraph"/>
              <w:numPr>
                <w:ilvl w:val="1"/>
                <w:numId w:val="1"/>
              </w:numPr>
              <w:ind w:left="720"/>
            </w:pPr>
            <w:r w:rsidRPr="003E0DC9">
              <w:t>Your pre-match routine elements included:  Dynamic Stretch, Fun element, Deep Breaths, Drilling/ stance-in-motion, Visualization. Gratitude, Positive optimistic self-talk that focused on what you have the most control over (i.e., executing the skills you do best). You focused on the process (how to win) and not the product (win/lose).</w:t>
            </w:r>
          </w:p>
        </w:tc>
        <w:tc>
          <w:tcPr>
            <w:tcW w:w="810" w:type="dxa"/>
            <w:tcBorders>
              <w:right w:val="single" w:sz="12" w:space="0" w:color="auto"/>
            </w:tcBorders>
          </w:tcPr>
          <w:p w14:paraId="789D146D" w14:textId="77777777" w:rsidR="003E0DC9" w:rsidRPr="003E0DC9" w:rsidRDefault="003E0DC9" w:rsidP="0013474B"/>
        </w:tc>
      </w:tr>
      <w:tr w:rsidR="00597EB2" w:rsidRPr="003E0DC9" w14:paraId="4D04DF30" w14:textId="77777777" w:rsidTr="00965B54">
        <w:tc>
          <w:tcPr>
            <w:tcW w:w="10165" w:type="dxa"/>
            <w:tcBorders>
              <w:left w:val="single" w:sz="12" w:space="0" w:color="auto"/>
            </w:tcBorders>
          </w:tcPr>
          <w:p w14:paraId="26AD3FD1" w14:textId="569CD418" w:rsidR="00597EB2" w:rsidRPr="003E0DC9" w:rsidRDefault="00597EB2" w:rsidP="003E0DC9">
            <w:pPr>
              <w:pStyle w:val="ListParagraph"/>
              <w:numPr>
                <w:ilvl w:val="1"/>
                <w:numId w:val="1"/>
              </w:numPr>
              <w:ind w:left="720"/>
            </w:pPr>
            <w:r>
              <w:t>Stay away from people who make you overthink or add pressure such as certain coaches, parents, friends or teammates</w:t>
            </w:r>
          </w:p>
        </w:tc>
        <w:tc>
          <w:tcPr>
            <w:tcW w:w="810" w:type="dxa"/>
            <w:tcBorders>
              <w:right w:val="single" w:sz="12" w:space="0" w:color="auto"/>
            </w:tcBorders>
          </w:tcPr>
          <w:p w14:paraId="5F7600AD" w14:textId="77777777" w:rsidR="00597EB2" w:rsidRPr="003E0DC9" w:rsidRDefault="00597EB2" w:rsidP="0013474B"/>
        </w:tc>
      </w:tr>
      <w:tr w:rsidR="003E0DC9" w:rsidRPr="003E0DC9" w14:paraId="350E5EAE" w14:textId="77777777" w:rsidTr="00965B54">
        <w:tc>
          <w:tcPr>
            <w:tcW w:w="10165" w:type="dxa"/>
            <w:tcBorders>
              <w:left w:val="single" w:sz="12" w:space="0" w:color="auto"/>
              <w:bottom w:val="single" w:sz="12" w:space="0" w:color="auto"/>
            </w:tcBorders>
          </w:tcPr>
          <w:p w14:paraId="65A9E94E" w14:textId="24D8B9CF" w:rsidR="003E0DC9" w:rsidRPr="003E0DC9" w:rsidRDefault="003E0DC9" w:rsidP="003E0DC9">
            <w:pPr>
              <w:pStyle w:val="ListParagraph"/>
              <w:numPr>
                <w:ilvl w:val="1"/>
                <w:numId w:val="1"/>
              </w:numPr>
              <w:ind w:left="720"/>
            </w:pPr>
            <w:r w:rsidRPr="00FD69A9">
              <w:t xml:space="preserve">You are mindful </w:t>
            </w:r>
            <w:r w:rsidR="00597EB2" w:rsidRPr="00FD69A9">
              <w:t xml:space="preserve">and you are </w:t>
            </w:r>
            <w:r w:rsidRPr="00FD69A9">
              <w:t>where your feet are; you</w:t>
            </w:r>
            <w:r w:rsidR="00597EB2" w:rsidRPr="00FD69A9">
              <w:t xml:space="preserve"> are grateful and </w:t>
            </w:r>
            <w:r w:rsidRPr="00FD69A9">
              <w:t xml:space="preserve">completely focused on the present moment. Focused on what you need to be doing at the moment one match at a time, with all effort on doing what you do best. All </w:t>
            </w:r>
            <w:r w:rsidR="00416DA7" w:rsidRPr="00FD69A9">
              <w:t>focused-on</w:t>
            </w:r>
            <w:r w:rsidRPr="00FD69A9">
              <w:t xml:space="preserve"> effort and controlling what you can, not on what you cannot.</w:t>
            </w:r>
            <w:r w:rsidR="00597EB2" w:rsidRPr="00FD69A9">
              <w:t xml:space="preserve"> </w:t>
            </w:r>
            <w:r w:rsidR="00416DA7" w:rsidRPr="00FD69A9">
              <w:t>Enthusiastically</w:t>
            </w:r>
            <w:r w:rsidR="00416DA7">
              <w:t xml:space="preserve"> embrace the fun you are having </w:t>
            </w:r>
            <w:r w:rsidRPr="003E0DC9">
              <w:t xml:space="preserve"> </w:t>
            </w:r>
          </w:p>
        </w:tc>
        <w:tc>
          <w:tcPr>
            <w:tcW w:w="810" w:type="dxa"/>
            <w:tcBorders>
              <w:bottom w:val="single" w:sz="12" w:space="0" w:color="auto"/>
              <w:right w:val="single" w:sz="12" w:space="0" w:color="auto"/>
            </w:tcBorders>
          </w:tcPr>
          <w:p w14:paraId="4268443B" w14:textId="77777777" w:rsidR="003E0DC9" w:rsidRPr="003E0DC9" w:rsidRDefault="003E0DC9" w:rsidP="0013474B"/>
        </w:tc>
      </w:tr>
    </w:tbl>
    <w:p w14:paraId="7F0BEC4B" w14:textId="3ABCABA6" w:rsidR="009457CB" w:rsidRPr="00965B54" w:rsidRDefault="009457CB">
      <w:pPr>
        <w:rPr>
          <w:sz w:val="6"/>
          <w:szCs w:val="6"/>
        </w:rPr>
      </w:pPr>
    </w:p>
    <w:tbl>
      <w:tblPr>
        <w:tblStyle w:val="TableGrid"/>
        <w:tblW w:w="10975" w:type="dxa"/>
        <w:tblLook w:val="04A0" w:firstRow="1" w:lastRow="0" w:firstColumn="1" w:lastColumn="0" w:noHBand="0" w:noVBand="1"/>
      </w:tblPr>
      <w:tblGrid>
        <w:gridCol w:w="10165"/>
        <w:gridCol w:w="810"/>
      </w:tblGrid>
      <w:tr w:rsidR="003E0DC9" w:rsidRPr="003E0DC9" w14:paraId="65B9A72F" w14:textId="77777777" w:rsidTr="00965B54">
        <w:trPr>
          <w:trHeight w:val="278"/>
        </w:trPr>
        <w:tc>
          <w:tcPr>
            <w:tcW w:w="10165" w:type="dxa"/>
            <w:tcBorders>
              <w:top w:val="single" w:sz="12" w:space="0" w:color="auto"/>
              <w:left w:val="single" w:sz="12" w:space="0" w:color="auto"/>
            </w:tcBorders>
            <w:shd w:val="clear" w:color="auto" w:fill="000000" w:themeFill="text1"/>
          </w:tcPr>
          <w:p w14:paraId="2A3A1796" w14:textId="77777777" w:rsidR="003E0DC9" w:rsidRPr="003E0DC9" w:rsidRDefault="003E0DC9" w:rsidP="0013474B">
            <w:pPr>
              <w:rPr>
                <w:b/>
                <w:color w:val="FFFFFF" w:themeColor="background1"/>
              </w:rPr>
            </w:pPr>
            <w:r w:rsidRPr="003E0DC9">
              <w:rPr>
                <w:b/>
                <w:color w:val="FFFFFF" w:themeColor="background1"/>
              </w:rPr>
              <w:t>Standing</w:t>
            </w:r>
            <w:r w:rsidRPr="003E0DC9">
              <w:rPr>
                <w:color w:val="FFFFFF" w:themeColor="background1"/>
              </w:rPr>
              <w:t xml:space="preserve">- win the whistle, push the pace, own the mat and always look to score </w:t>
            </w:r>
          </w:p>
        </w:tc>
        <w:tc>
          <w:tcPr>
            <w:tcW w:w="810" w:type="dxa"/>
            <w:tcBorders>
              <w:top w:val="single" w:sz="12" w:space="0" w:color="auto"/>
              <w:right w:val="single" w:sz="12" w:space="0" w:color="auto"/>
            </w:tcBorders>
            <w:shd w:val="clear" w:color="auto" w:fill="000000" w:themeFill="text1"/>
          </w:tcPr>
          <w:p w14:paraId="11A79988" w14:textId="77777777" w:rsidR="003E0DC9" w:rsidRPr="003E0DC9" w:rsidRDefault="003E0DC9" w:rsidP="0013474B">
            <w:pPr>
              <w:rPr>
                <w:b/>
                <w:color w:val="FFFFFF" w:themeColor="background1"/>
              </w:rPr>
            </w:pPr>
          </w:p>
        </w:tc>
      </w:tr>
      <w:tr w:rsidR="003E0DC9" w:rsidRPr="003E0DC9" w14:paraId="0610D5B8" w14:textId="77777777" w:rsidTr="00416DA7">
        <w:trPr>
          <w:trHeight w:val="404"/>
        </w:trPr>
        <w:tc>
          <w:tcPr>
            <w:tcW w:w="10165" w:type="dxa"/>
            <w:tcBorders>
              <w:left w:val="single" w:sz="12" w:space="0" w:color="auto"/>
            </w:tcBorders>
            <w:shd w:val="clear" w:color="auto" w:fill="D9D9D9" w:themeFill="background1" w:themeFillShade="D9"/>
          </w:tcPr>
          <w:p w14:paraId="1E4F996E" w14:textId="3DF6560F" w:rsidR="00416DA7" w:rsidRPr="00416DA7" w:rsidRDefault="003E0DC9" w:rsidP="00416DA7">
            <w:pPr>
              <w:pStyle w:val="ListParagraph"/>
              <w:numPr>
                <w:ilvl w:val="0"/>
                <w:numId w:val="1"/>
              </w:numPr>
              <w:rPr>
                <w:b/>
              </w:rPr>
            </w:pPr>
            <w:r w:rsidRPr="003E0DC9">
              <w:rPr>
                <w:b/>
              </w:rPr>
              <w:t>Win the Whistle = explode on the whistle with a sense of urgency</w:t>
            </w:r>
          </w:p>
        </w:tc>
        <w:tc>
          <w:tcPr>
            <w:tcW w:w="810" w:type="dxa"/>
            <w:tcBorders>
              <w:right w:val="single" w:sz="12" w:space="0" w:color="auto"/>
            </w:tcBorders>
            <w:shd w:val="clear" w:color="auto" w:fill="D9D9D9" w:themeFill="background1" w:themeFillShade="D9"/>
          </w:tcPr>
          <w:p w14:paraId="6EBDE541" w14:textId="77777777" w:rsidR="003E0DC9" w:rsidRPr="003E0DC9" w:rsidRDefault="003E0DC9" w:rsidP="0013474B">
            <w:pPr>
              <w:rPr>
                <w:b/>
              </w:rPr>
            </w:pPr>
            <w:r w:rsidRPr="003E0DC9">
              <w:rPr>
                <w:b/>
              </w:rPr>
              <w:t>/10</w:t>
            </w:r>
          </w:p>
        </w:tc>
      </w:tr>
      <w:tr w:rsidR="003E0DC9" w:rsidRPr="003E0DC9" w14:paraId="007B39C2" w14:textId="77777777" w:rsidTr="00965B54">
        <w:tc>
          <w:tcPr>
            <w:tcW w:w="10165" w:type="dxa"/>
            <w:tcBorders>
              <w:left w:val="single" w:sz="12" w:space="0" w:color="auto"/>
            </w:tcBorders>
            <w:shd w:val="clear" w:color="auto" w:fill="FFFFFF" w:themeFill="background1"/>
          </w:tcPr>
          <w:p w14:paraId="4EE3A4EC" w14:textId="77777777" w:rsidR="003E0DC9" w:rsidRPr="003E0DC9" w:rsidRDefault="003E0DC9" w:rsidP="003E0DC9">
            <w:pPr>
              <w:pStyle w:val="ListParagraph"/>
              <w:numPr>
                <w:ilvl w:val="1"/>
                <w:numId w:val="1"/>
              </w:numPr>
              <w:ind w:left="720"/>
              <w:rPr>
                <w:b/>
              </w:rPr>
            </w:pPr>
            <w:r w:rsidRPr="003E0DC9">
              <w:t>With a sense of urgency, you anticipated the whistle to initiate offensive forward moving pressure. You offensively exploded immediately off the whistle.</w:t>
            </w:r>
          </w:p>
        </w:tc>
        <w:tc>
          <w:tcPr>
            <w:tcW w:w="810" w:type="dxa"/>
            <w:tcBorders>
              <w:right w:val="single" w:sz="12" w:space="0" w:color="auto"/>
            </w:tcBorders>
            <w:shd w:val="clear" w:color="auto" w:fill="FFFFFF" w:themeFill="background1"/>
          </w:tcPr>
          <w:p w14:paraId="0E3ACA9A" w14:textId="77777777" w:rsidR="003E0DC9" w:rsidRPr="003E0DC9" w:rsidRDefault="003E0DC9" w:rsidP="0013474B">
            <w:pPr>
              <w:rPr>
                <w:b/>
              </w:rPr>
            </w:pPr>
          </w:p>
        </w:tc>
      </w:tr>
      <w:tr w:rsidR="003E0DC9" w:rsidRPr="003E0DC9" w14:paraId="13F1C26B" w14:textId="77777777" w:rsidTr="00965B54">
        <w:tc>
          <w:tcPr>
            <w:tcW w:w="10165" w:type="dxa"/>
            <w:tcBorders>
              <w:left w:val="single" w:sz="12" w:space="0" w:color="auto"/>
            </w:tcBorders>
            <w:shd w:val="clear" w:color="auto" w:fill="FFFFFF" w:themeFill="background1"/>
          </w:tcPr>
          <w:p w14:paraId="126389B7" w14:textId="77777777" w:rsidR="003E0DC9" w:rsidRPr="003E0DC9" w:rsidRDefault="003E0DC9" w:rsidP="003E0DC9">
            <w:pPr>
              <w:pStyle w:val="ListParagraph"/>
              <w:numPr>
                <w:ilvl w:val="1"/>
                <w:numId w:val="1"/>
              </w:numPr>
              <w:ind w:left="720"/>
              <w:rPr>
                <w:b/>
              </w:rPr>
            </w:pPr>
            <w:r w:rsidRPr="003E0DC9">
              <w:t>With a sense of urgency, you are always first to the Centre of starting circle at the beginning and after every whistle</w:t>
            </w:r>
          </w:p>
        </w:tc>
        <w:tc>
          <w:tcPr>
            <w:tcW w:w="810" w:type="dxa"/>
            <w:tcBorders>
              <w:right w:val="single" w:sz="12" w:space="0" w:color="auto"/>
            </w:tcBorders>
            <w:shd w:val="clear" w:color="auto" w:fill="FFFFFF" w:themeFill="background1"/>
          </w:tcPr>
          <w:p w14:paraId="0FA6FAD7" w14:textId="77777777" w:rsidR="003E0DC9" w:rsidRPr="003E0DC9" w:rsidRDefault="003E0DC9" w:rsidP="0013474B"/>
        </w:tc>
      </w:tr>
      <w:tr w:rsidR="003E0DC9" w:rsidRPr="003E0DC9" w14:paraId="688B8C8D" w14:textId="77777777" w:rsidTr="00965B54">
        <w:tc>
          <w:tcPr>
            <w:tcW w:w="10165" w:type="dxa"/>
            <w:tcBorders>
              <w:left w:val="single" w:sz="12" w:space="0" w:color="auto"/>
            </w:tcBorders>
            <w:shd w:val="clear" w:color="auto" w:fill="FFFFFF" w:themeFill="background1"/>
          </w:tcPr>
          <w:p w14:paraId="3CBC3676" w14:textId="77777777" w:rsidR="003E0DC9" w:rsidRPr="003E0DC9" w:rsidRDefault="003E0DC9" w:rsidP="003E0DC9">
            <w:pPr>
              <w:pStyle w:val="ListParagraph"/>
              <w:numPr>
                <w:ilvl w:val="1"/>
                <w:numId w:val="2"/>
              </w:numPr>
              <w:rPr>
                <w:b/>
              </w:rPr>
            </w:pPr>
            <w:r w:rsidRPr="003E0DC9">
              <w:t xml:space="preserve">When the whistle starts start action, be the first wrestling, when the whistle stops action be the last one wrestling. </w:t>
            </w:r>
          </w:p>
        </w:tc>
        <w:tc>
          <w:tcPr>
            <w:tcW w:w="810" w:type="dxa"/>
            <w:tcBorders>
              <w:right w:val="single" w:sz="12" w:space="0" w:color="auto"/>
            </w:tcBorders>
            <w:shd w:val="clear" w:color="auto" w:fill="FFFFFF" w:themeFill="background1"/>
          </w:tcPr>
          <w:p w14:paraId="1B8215D0" w14:textId="77777777" w:rsidR="003E0DC9" w:rsidRPr="003E0DC9" w:rsidRDefault="003E0DC9" w:rsidP="0013474B"/>
        </w:tc>
      </w:tr>
      <w:tr w:rsidR="003E0DC9" w:rsidRPr="003E0DC9" w14:paraId="03F4DDA9" w14:textId="77777777" w:rsidTr="00965B54">
        <w:tc>
          <w:tcPr>
            <w:tcW w:w="10165" w:type="dxa"/>
            <w:tcBorders>
              <w:left w:val="single" w:sz="12" w:space="0" w:color="auto"/>
            </w:tcBorders>
            <w:shd w:val="clear" w:color="auto" w:fill="D9D9D9" w:themeFill="background1" w:themeFillShade="D9"/>
          </w:tcPr>
          <w:p w14:paraId="4C9BDBB5" w14:textId="77777777" w:rsidR="003E0DC9" w:rsidRPr="003E0DC9" w:rsidRDefault="003E0DC9" w:rsidP="003E0DC9">
            <w:pPr>
              <w:pStyle w:val="ListParagraph"/>
              <w:numPr>
                <w:ilvl w:val="0"/>
                <w:numId w:val="2"/>
              </w:numPr>
              <w:rPr>
                <w:b/>
              </w:rPr>
            </w:pPr>
            <w:r w:rsidRPr="003E0DC9">
              <w:rPr>
                <w:b/>
              </w:rPr>
              <w:t>Push the Pace</w:t>
            </w:r>
          </w:p>
        </w:tc>
        <w:tc>
          <w:tcPr>
            <w:tcW w:w="810" w:type="dxa"/>
            <w:tcBorders>
              <w:right w:val="single" w:sz="12" w:space="0" w:color="auto"/>
            </w:tcBorders>
            <w:shd w:val="clear" w:color="auto" w:fill="D9D9D9" w:themeFill="background1" w:themeFillShade="D9"/>
          </w:tcPr>
          <w:p w14:paraId="12488A78" w14:textId="77777777" w:rsidR="003E0DC9" w:rsidRPr="003E0DC9" w:rsidRDefault="003E0DC9" w:rsidP="0013474B"/>
        </w:tc>
      </w:tr>
      <w:tr w:rsidR="003E0DC9" w:rsidRPr="003E0DC9" w14:paraId="01360305" w14:textId="77777777" w:rsidTr="00965B54">
        <w:tc>
          <w:tcPr>
            <w:tcW w:w="10165" w:type="dxa"/>
            <w:tcBorders>
              <w:left w:val="single" w:sz="12" w:space="0" w:color="auto"/>
            </w:tcBorders>
          </w:tcPr>
          <w:p w14:paraId="63E85B7B" w14:textId="77777777" w:rsidR="003E0DC9" w:rsidRPr="003E0DC9" w:rsidRDefault="003E0DC9" w:rsidP="003E0DC9">
            <w:pPr>
              <w:pStyle w:val="ListParagraph"/>
              <w:numPr>
                <w:ilvl w:val="1"/>
                <w:numId w:val="3"/>
              </w:numPr>
            </w:pPr>
            <w:r w:rsidRPr="003E0DC9">
              <w:t>You scored the 1</w:t>
            </w:r>
            <w:r w:rsidRPr="003E0DC9">
              <w:rPr>
                <w:vertAlign w:val="superscript"/>
              </w:rPr>
              <w:t>st</w:t>
            </w:r>
            <w:r w:rsidRPr="003E0DC9">
              <w:t xml:space="preserve"> point/s in the match and </w:t>
            </w:r>
          </w:p>
        </w:tc>
        <w:tc>
          <w:tcPr>
            <w:tcW w:w="810" w:type="dxa"/>
            <w:tcBorders>
              <w:right w:val="single" w:sz="12" w:space="0" w:color="auto"/>
            </w:tcBorders>
          </w:tcPr>
          <w:p w14:paraId="640A7BA3" w14:textId="77777777" w:rsidR="003E0DC9" w:rsidRPr="003E0DC9" w:rsidRDefault="003E0DC9" w:rsidP="0013474B"/>
        </w:tc>
      </w:tr>
      <w:tr w:rsidR="003E0DC9" w:rsidRPr="003E0DC9" w14:paraId="34923874" w14:textId="77777777" w:rsidTr="00965B54">
        <w:tc>
          <w:tcPr>
            <w:tcW w:w="10165" w:type="dxa"/>
            <w:tcBorders>
              <w:left w:val="single" w:sz="12" w:space="0" w:color="auto"/>
            </w:tcBorders>
          </w:tcPr>
          <w:p w14:paraId="101E9263" w14:textId="77777777" w:rsidR="003E0DC9" w:rsidRPr="003E0DC9" w:rsidRDefault="003E0DC9" w:rsidP="003E0DC9">
            <w:pPr>
              <w:pStyle w:val="ListParagraph"/>
              <w:numPr>
                <w:ilvl w:val="1"/>
                <w:numId w:val="3"/>
              </w:numPr>
            </w:pPr>
            <w:r w:rsidRPr="003E0DC9">
              <w:t>You stalked your opponent every time they backed up (closed the gap)</w:t>
            </w:r>
          </w:p>
        </w:tc>
        <w:tc>
          <w:tcPr>
            <w:tcW w:w="810" w:type="dxa"/>
            <w:tcBorders>
              <w:right w:val="single" w:sz="12" w:space="0" w:color="auto"/>
            </w:tcBorders>
          </w:tcPr>
          <w:p w14:paraId="7FE2A2F3" w14:textId="77777777" w:rsidR="003E0DC9" w:rsidRPr="003E0DC9" w:rsidRDefault="003E0DC9" w:rsidP="0013474B"/>
        </w:tc>
      </w:tr>
      <w:tr w:rsidR="003E0DC9" w:rsidRPr="003E0DC9" w14:paraId="2BFB004C" w14:textId="77777777" w:rsidTr="00965B54">
        <w:tc>
          <w:tcPr>
            <w:tcW w:w="10165" w:type="dxa"/>
            <w:tcBorders>
              <w:left w:val="single" w:sz="12" w:space="0" w:color="auto"/>
            </w:tcBorders>
          </w:tcPr>
          <w:p w14:paraId="688C9939" w14:textId="77777777" w:rsidR="003E0DC9" w:rsidRPr="003E0DC9" w:rsidRDefault="003E0DC9" w:rsidP="003E0DC9">
            <w:pPr>
              <w:pStyle w:val="ListParagraph"/>
              <w:numPr>
                <w:ilvl w:val="1"/>
                <w:numId w:val="3"/>
              </w:numPr>
            </w:pPr>
            <w:r w:rsidRPr="003E0DC9">
              <w:t>You relentlessly maintained aggressive tenacious offensive forward pressure the entire match using push/pull/snap-downs/fake attack/dominate hand-fighting tie-ups etc. You are in constant motion using busy heavy hands and constant light foot movement the entire match…never static standing still. You use combinations of 2 to 3 set-ups and/ or attacks together, never “one and done.” This pace is high the whole time, really intense and hard with the intent to break your opponent’s fighting spirit.</w:t>
            </w:r>
          </w:p>
        </w:tc>
        <w:tc>
          <w:tcPr>
            <w:tcW w:w="810" w:type="dxa"/>
            <w:tcBorders>
              <w:right w:val="single" w:sz="12" w:space="0" w:color="auto"/>
            </w:tcBorders>
          </w:tcPr>
          <w:p w14:paraId="74DF0CCD" w14:textId="77777777" w:rsidR="003E0DC9" w:rsidRPr="003E0DC9" w:rsidRDefault="003E0DC9" w:rsidP="0013474B"/>
        </w:tc>
      </w:tr>
      <w:tr w:rsidR="003E0DC9" w:rsidRPr="003E0DC9" w14:paraId="6E03FDB7" w14:textId="77777777" w:rsidTr="00965B54">
        <w:tc>
          <w:tcPr>
            <w:tcW w:w="10165" w:type="dxa"/>
            <w:tcBorders>
              <w:left w:val="single" w:sz="12" w:space="0" w:color="auto"/>
            </w:tcBorders>
          </w:tcPr>
          <w:p w14:paraId="574725C5" w14:textId="2E5040D0" w:rsidR="003E0DC9" w:rsidRPr="003E0DC9" w:rsidRDefault="003E0DC9" w:rsidP="003E0DC9">
            <w:pPr>
              <w:pStyle w:val="ListParagraph"/>
              <w:numPr>
                <w:ilvl w:val="1"/>
                <w:numId w:val="3"/>
              </w:numPr>
            </w:pPr>
            <w:r w:rsidRPr="003E0DC9">
              <w:t>You had great “stance discipline” and you were never out of your stance. Your stance was low and you were always touching distance to the mat. Your head is lower than your opponent but if opponent take</w:t>
            </w:r>
            <w:r w:rsidR="00416DA7">
              <w:t>s</w:t>
            </w:r>
            <w:r w:rsidRPr="003E0DC9">
              <w:t xml:space="preserve"> an extreme low stance you anticipate to down-block reattack</w:t>
            </w:r>
          </w:p>
        </w:tc>
        <w:tc>
          <w:tcPr>
            <w:tcW w:w="810" w:type="dxa"/>
            <w:tcBorders>
              <w:right w:val="single" w:sz="12" w:space="0" w:color="auto"/>
            </w:tcBorders>
          </w:tcPr>
          <w:p w14:paraId="5F80DF51" w14:textId="77777777" w:rsidR="003E0DC9" w:rsidRPr="003E0DC9" w:rsidRDefault="003E0DC9" w:rsidP="0013474B"/>
        </w:tc>
      </w:tr>
      <w:tr w:rsidR="003E0DC9" w:rsidRPr="003E0DC9" w14:paraId="145FB60A" w14:textId="77777777" w:rsidTr="00965B54">
        <w:tc>
          <w:tcPr>
            <w:tcW w:w="10165" w:type="dxa"/>
            <w:tcBorders>
              <w:left w:val="single" w:sz="12" w:space="0" w:color="auto"/>
            </w:tcBorders>
          </w:tcPr>
          <w:p w14:paraId="2A2946C6" w14:textId="77777777" w:rsidR="003E0DC9" w:rsidRPr="003E0DC9" w:rsidRDefault="003E0DC9" w:rsidP="003E0DC9">
            <w:pPr>
              <w:pStyle w:val="ListParagraph"/>
              <w:numPr>
                <w:ilvl w:val="1"/>
                <w:numId w:val="3"/>
              </w:numPr>
            </w:pPr>
            <w:r w:rsidRPr="003E0DC9">
              <w:t xml:space="preserve">You have a higher attack rate than your opponent; you have aggressively taken several more calculated full shot takedown attempts and you never take a blind diving leg attack. Three attacks per minute minimum. </w:t>
            </w:r>
          </w:p>
        </w:tc>
        <w:tc>
          <w:tcPr>
            <w:tcW w:w="810" w:type="dxa"/>
            <w:tcBorders>
              <w:right w:val="single" w:sz="12" w:space="0" w:color="auto"/>
            </w:tcBorders>
          </w:tcPr>
          <w:p w14:paraId="0C8CE5FC" w14:textId="77777777" w:rsidR="003E0DC9" w:rsidRPr="003E0DC9" w:rsidRDefault="003E0DC9" w:rsidP="0013474B">
            <w:r w:rsidRPr="003E0DC9">
              <w:t xml:space="preserve"> </w:t>
            </w:r>
          </w:p>
        </w:tc>
      </w:tr>
      <w:tr w:rsidR="003E0DC9" w:rsidRPr="003E0DC9" w14:paraId="2500C9A3" w14:textId="77777777" w:rsidTr="00965B54">
        <w:tc>
          <w:tcPr>
            <w:tcW w:w="10165" w:type="dxa"/>
            <w:tcBorders>
              <w:left w:val="single" w:sz="12" w:space="0" w:color="auto"/>
            </w:tcBorders>
          </w:tcPr>
          <w:p w14:paraId="36D747AB" w14:textId="77777777" w:rsidR="003E0DC9" w:rsidRPr="003E0DC9" w:rsidRDefault="003E0DC9" w:rsidP="003E0DC9">
            <w:pPr>
              <w:pStyle w:val="ListParagraph"/>
              <w:numPr>
                <w:ilvl w:val="1"/>
                <w:numId w:val="3"/>
              </w:numPr>
            </w:pPr>
            <w:r w:rsidRPr="003E0DC9">
              <w:t xml:space="preserve">Lead management: Be the last one to stop wrestling at the end of the periods. Finish each round wrestling your hardest during the last 20 seconds. </w:t>
            </w:r>
          </w:p>
        </w:tc>
        <w:tc>
          <w:tcPr>
            <w:tcW w:w="810" w:type="dxa"/>
            <w:tcBorders>
              <w:right w:val="single" w:sz="12" w:space="0" w:color="auto"/>
            </w:tcBorders>
          </w:tcPr>
          <w:p w14:paraId="7BE54123" w14:textId="77777777" w:rsidR="003E0DC9" w:rsidRPr="003E0DC9" w:rsidRDefault="003E0DC9" w:rsidP="0013474B"/>
        </w:tc>
      </w:tr>
      <w:tr w:rsidR="003E0DC9" w:rsidRPr="003E0DC9" w14:paraId="4B3C179B" w14:textId="77777777" w:rsidTr="00965B54">
        <w:tc>
          <w:tcPr>
            <w:tcW w:w="10165" w:type="dxa"/>
            <w:tcBorders>
              <w:left w:val="single" w:sz="12" w:space="0" w:color="auto"/>
            </w:tcBorders>
            <w:shd w:val="clear" w:color="auto" w:fill="D9D9D9" w:themeFill="background1" w:themeFillShade="D9"/>
          </w:tcPr>
          <w:p w14:paraId="2A4437AD" w14:textId="77777777" w:rsidR="003E0DC9" w:rsidRPr="003E0DC9" w:rsidRDefault="003E0DC9" w:rsidP="003E0DC9">
            <w:pPr>
              <w:pStyle w:val="ListParagraph"/>
              <w:numPr>
                <w:ilvl w:val="0"/>
                <w:numId w:val="3"/>
              </w:numPr>
              <w:rPr>
                <w:b/>
              </w:rPr>
            </w:pPr>
            <w:r w:rsidRPr="003E0DC9">
              <w:rPr>
                <w:b/>
              </w:rPr>
              <w:t>Own The Mat = Control the Centre of the Mat (back facing center)</w:t>
            </w:r>
          </w:p>
        </w:tc>
        <w:tc>
          <w:tcPr>
            <w:tcW w:w="810" w:type="dxa"/>
            <w:tcBorders>
              <w:right w:val="single" w:sz="12" w:space="0" w:color="auto"/>
            </w:tcBorders>
            <w:shd w:val="clear" w:color="auto" w:fill="D9D9D9" w:themeFill="background1" w:themeFillShade="D9"/>
          </w:tcPr>
          <w:p w14:paraId="1618A9F0" w14:textId="77777777" w:rsidR="003E0DC9" w:rsidRPr="003E0DC9" w:rsidRDefault="003E0DC9" w:rsidP="0013474B">
            <w:pPr>
              <w:rPr>
                <w:b/>
              </w:rPr>
            </w:pPr>
            <w:r w:rsidRPr="003E0DC9">
              <w:rPr>
                <w:b/>
              </w:rPr>
              <w:t>/10</w:t>
            </w:r>
          </w:p>
        </w:tc>
      </w:tr>
      <w:tr w:rsidR="003E0DC9" w:rsidRPr="003E0DC9" w14:paraId="794D8F69" w14:textId="77777777" w:rsidTr="00965B54">
        <w:tc>
          <w:tcPr>
            <w:tcW w:w="10165" w:type="dxa"/>
            <w:tcBorders>
              <w:left w:val="single" w:sz="12" w:space="0" w:color="auto"/>
            </w:tcBorders>
            <w:shd w:val="clear" w:color="auto" w:fill="FFFFFF" w:themeFill="background1"/>
          </w:tcPr>
          <w:p w14:paraId="5B6270B8" w14:textId="77777777" w:rsidR="003E0DC9" w:rsidRPr="003E0DC9" w:rsidRDefault="003E0DC9" w:rsidP="0013474B">
            <w:pPr>
              <w:rPr>
                <w:b/>
              </w:rPr>
            </w:pPr>
            <w:r w:rsidRPr="003E0DC9">
              <w:t>4.1.    You are constantly moving forward towards the zone all match.</w:t>
            </w:r>
          </w:p>
        </w:tc>
        <w:tc>
          <w:tcPr>
            <w:tcW w:w="810" w:type="dxa"/>
            <w:tcBorders>
              <w:right w:val="single" w:sz="12" w:space="0" w:color="auto"/>
            </w:tcBorders>
            <w:shd w:val="clear" w:color="auto" w:fill="FFFFFF" w:themeFill="background1"/>
          </w:tcPr>
          <w:p w14:paraId="6A8B33C2" w14:textId="77777777" w:rsidR="003E0DC9" w:rsidRPr="003E0DC9" w:rsidRDefault="003E0DC9" w:rsidP="0013474B"/>
        </w:tc>
      </w:tr>
      <w:tr w:rsidR="003E0DC9" w:rsidRPr="003E0DC9" w14:paraId="63572017" w14:textId="77777777" w:rsidTr="00965B54">
        <w:tc>
          <w:tcPr>
            <w:tcW w:w="10165" w:type="dxa"/>
            <w:tcBorders>
              <w:left w:val="single" w:sz="12" w:space="0" w:color="auto"/>
            </w:tcBorders>
          </w:tcPr>
          <w:p w14:paraId="2F83AB9A" w14:textId="77777777" w:rsidR="003E0DC9" w:rsidRPr="003E0DC9" w:rsidRDefault="003E0DC9" w:rsidP="0013474B">
            <w:r w:rsidRPr="003E0DC9">
              <w:t>4.2.   You were always ready in a good stance seconds before every whistle and in                                                          the center of the center circle starting each whistle</w:t>
            </w:r>
          </w:p>
        </w:tc>
        <w:tc>
          <w:tcPr>
            <w:tcW w:w="810" w:type="dxa"/>
            <w:tcBorders>
              <w:right w:val="single" w:sz="12" w:space="0" w:color="auto"/>
            </w:tcBorders>
          </w:tcPr>
          <w:p w14:paraId="695B018B" w14:textId="77777777" w:rsidR="003E0DC9" w:rsidRPr="003E0DC9" w:rsidRDefault="003E0DC9" w:rsidP="0013474B"/>
        </w:tc>
      </w:tr>
      <w:tr w:rsidR="003E0DC9" w:rsidRPr="003E0DC9" w14:paraId="39306C72" w14:textId="77777777" w:rsidTr="00965B54">
        <w:tc>
          <w:tcPr>
            <w:tcW w:w="10165" w:type="dxa"/>
            <w:tcBorders>
              <w:left w:val="single" w:sz="12" w:space="0" w:color="auto"/>
            </w:tcBorders>
          </w:tcPr>
          <w:p w14:paraId="2076F018" w14:textId="77777777" w:rsidR="003E0DC9" w:rsidRPr="003E0DC9" w:rsidRDefault="003E0DC9" w:rsidP="0013474B">
            <w:r w:rsidRPr="003E0DC9">
              <w:t>4.3.   Control the Centre of the mat with your back to the center (Holding Center) and facing the zone</w:t>
            </w:r>
          </w:p>
        </w:tc>
        <w:tc>
          <w:tcPr>
            <w:tcW w:w="810" w:type="dxa"/>
            <w:tcBorders>
              <w:right w:val="single" w:sz="12" w:space="0" w:color="auto"/>
            </w:tcBorders>
          </w:tcPr>
          <w:p w14:paraId="0DE5851D" w14:textId="77777777" w:rsidR="003E0DC9" w:rsidRPr="003E0DC9" w:rsidRDefault="003E0DC9" w:rsidP="0013474B"/>
        </w:tc>
      </w:tr>
      <w:tr w:rsidR="003E0DC9" w:rsidRPr="003E0DC9" w14:paraId="31AAEE6E" w14:textId="77777777" w:rsidTr="00965B54">
        <w:tc>
          <w:tcPr>
            <w:tcW w:w="10165" w:type="dxa"/>
            <w:tcBorders>
              <w:left w:val="single" w:sz="12" w:space="0" w:color="auto"/>
            </w:tcBorders>
          </w:tcPr>
          <w:p w14:paraId="11BD3320" w14:textId="77777777" w:rsidR="003E0DC9" w:rsidRPr="003E0DC9" w:rsidRDefault="003E0DC9" w:rsidP="0013474B">
            <w:r w:rsidRPr="003E0DC9">
              <w:t>4.4. You gave up zero step out points</w:t>
            </w:r>
          </w:p>
        </w:tc>
        <w:tc>
          <w:tcPr>
            <w:tcW w:w="810" w:type="dxa"/>
            <w:tcBorders>
              <w:right w:val="single" w:sz="12" w:space="0" w:color="auto"/>
            </w:tcBorders>
          </w:tcPr>
          <w:p w14:paraId="225F00B5" w14:textId="77777777" w:rsidR="003E0DC9" w:rsidRPr="003E0DC9" w:rsidRDefault="003E0DC9" w:rsidP="0013474B"/>
        </w:tc>
      </w:tr>
      <w:tr w:rsidR="003E0DC9" w:rsidRPr="003E0DC9" w14:paraId="4E602D5B" w14:textId="77777777" w:rsidTr="00965B54">
        <w:tc>
          <w:tcPr>
            <w:tcW w:w="10165" w:type="dxa"/>
            <w:tcBorders>
              <w:left w:val="single" w:sz="12" w:space="0" w:color="auto"/>
            </w:tcBorders>
          </w:tcPr>
          <w:p w14:paraId="0589C12A" w14:textId="77777777" w:rsidR="003E0DC9" w:rsidRPr="003E0DC9" w:rsidRDefault="003E0DC9" w:rsidP="0013474B">
            <w:r w:rsidRPr="003E0DC9">
              <w:t>4.5. You worked to finish all our opponent’s step-outs for takedowns, no lunging efforts to get a push out</w:t>
            </w:r>
          </w:p>
        </w:tc>
        <w:tc>
          <w:tcPr>
            <w:tcW w:w="810" w:type="dxa"/>
            <w:tcBorders>
              <w:right w:val="single" w:sz="12" w:space="0" w:color="auto"/>
            </w:tcBorders>
          </w:tcPr>
          <w:p w14:paraId="10C41B83" w14:textId="77777777" w:rsidR="003E0DC9" w:rsidRPr="003E0DC9" w:rsidRDefault="003E0DC9" w:rsidP="0013474B"/>
        </w:tc>
      </w:tr>
      <w:tr w:rsidR="003E0DC9" w:rsidRPr="003E0DC9" w14:paraId="19351114" w14:textId="77777777" w:rsidTr="00965B54">
        <w:tc>
          <w:tcPr>
            <w:tcW w:w="10165" w:type="dxa"/>
            <w:tcBorders>
              <w:left w:val="single" w:sz="12" w:space="0" w:color="auto"/>
              <w:bottom w:val="single" w:sz="12" w:space="0" w:color="auto"/>
            </w:tcBorders>
            <w:shd w:val="clear" w:color="auto" w:fill="000000" w:themeFill="text1"/>
          </w:tcPr>
          <w:p w14:paraId="5AB8E1CF" w14:textId="77777777" w:rsidR="003E0DC9" w:rsidRPr="003E0DC9" w:rsidRDefault="003E0DC9" w:rsidP="003E0DC9">
            <w:pPr>
              <w:pStyle w:val="ListParagraph"/>
              <w:numPr>
                <w:ilvl w:val="0"/>
                <w:numId w:val="3"/>
              </w:numPr>
              <w:rPr>
                <w:color w:val="FFFFFF" w:themeColor="background1"/>
              </w:rPr>
            </w:pPr>
            <w:r w:rsidRPr="003E0DC9">
              <w:rPr>
                <w:b/>
                <w:color w:val="FFFFFF" w:themeColor="background1"/>
              </w:rPr>
              <w:lastRenderedPageBreak/>
              <w:t>Parterre Top</w:t>
            </w:r>
          </w:p>
        </w:tc>
        <w:tc>
          <w:tcPr>
            <w:tcW w:w="810" w:type="dxa"/>
            <w:tcBorders>
              <w:bottom w:val="single" w:sz="12" w:space="0" w:color="auto"/>
              <w:right w:val="single" w:sz="12" w:space="0" w:color="auto"/>
            </w:tcBorders>
            <w:shd w:val="clear" w:color="auto" w:fill="000000" w:themeFill="text1"/>
          </w:tcPr>
          <w:p w14:paraId="01BBB5AB" w14:textId="77777777" w:rsidR="003E0DC9" w:rsidRPr="003E0DC9" w:rsidRDefault="003E0DC9" w:rsidP="0013474B">
            <w:pPr>
              <w:rPr>
                <w:b/>
                <w:color w:val="FFFFFF" w:themeColor="background1"/>
              </w:rPr>
            </w:pPr>
            <w:r w:rsidRPr="003E0DC9">
              <w:rPr>
                <w:b/>
                <w:color w:val="FFFFFF" w:themeColor="background1"/>
              </w:rPr>
              <w:t>/10</w:t>
            </w:r>
          </w:p>
        </w:tc>
      </w:tr>
      <w:tr w:rsidR="003E0DC9" w:rsidRPr="003E0DC9" w14:paraId="5AD8E95B" w14:textId="77777777" w:rsidTr="00965B54">
        <w:tc>
          <w:tcPr>
            <w:tcW w:w="10165" w:type="dxa"/>
            <w:tcBorders>
              <w:top w:val="single" w:sz="12" w:space="0" w:color="auto"/>
              <w:left w:val="single" w:sz="12" w:space="0" w:color="auto"/>
            </w:tcBorders>
          </w:tcPr>
          <w:p w14:paraId="23DCE956" w14:textId="77777777" w:rsidR="003E0DC9" w:rsidRPr="003E0DC9" w:rsidRDefault="003E0DC9" w:rsidP="0013474B">
            <w:r w:rsidRPr="003E0DC9">
              <w:t xml:space="preserve">5.5. All takedowns are to transitions or pins. You hit your go-to-move off your takedown: i.e. Cross ankles or gutwrench every time. </w:t>
            </w:r>
          </w:p>
        </w:tc>
        <w:tc>
          <w:tcPr>
            <w:tcW w:w="810" w:type="dxa"/>
            <w:tcBorders>
              <w:top w:val="single" w:sz="12" w:space="0" w:color="auto"/>
              <w:right w:val="single" w:sz="12" w:space="0" w:color="auto"/>
            </w:tcBorders>
          </w:tcPr>
          <w:p w14:paraId="6CF05424" w14:textId="77777777" w:rsidR="003E0DC9" w:rsidRPr="003E0DC9" w:rsidRDefault="003E0DC9" w:rsidP="0013474B"/>
        </w:tc>
      </w:tr>
      <w:tr w:rsidR="003E0DC9" w:rsidRPr="003E0DC9" w14:paraId="3C4E5A36" w14:textId="77777777" w:rsidTr="00965B54">
        <w:tc>
          <w:tcPr>
            <w:tcW w:w="10165" w:type="dxa"/>
            <w:tcBorders>
              <w:left w:val="single" w:sz="12" w:space="0" w:color="auto"/>
            </w:tcBorders>
          </w:tcPr>
          <w:p w14:paraId="4E7D20B3" w14:textId="77777777" w:rsidR="003E0DC9" w:rsidRPr="003E0DC9" w:rsidRDefault="003E0DC9" w:rsidP="0013474B">
            <w:r w:rsidRPr="003E0DC9">
              <w:t>5.6. You were aggressive- Looking to turn/pin with immediate urgency to transitions from takedowns or parterre techniques aimed to be match ending.</w:t>
            </w:r>
          </w:p>
        </w:tc>
        <w:tc>
          <w:tcPr>
            <w:tcW w:w="810" w:type="dxa"/>
            <w:tcBorders>
              <w:right w:val="single" w:sz="12" w:space="0" w:color="auto"/>
            </w:tcBorders>
          </w:tcPr>
          <w:p w14:paraId="315C484C" w14:textId="77777777" w:rsidR="003E0DC9" w:rsidRPr="003E0DC9" w:rsidRDefault="003E0DC9" w:rsidP="0013474B"/>
        </w:tc>
      </w:tr>
      <w:tr w:rsidR="003E0DC9" w:rsidRPr="003E0DC9" w14:paraId="5609106E" w14:textId="77777777" w:rsidTr="00965B54">
        <w:tc>
          <w:tcPr>
            <w:tcW w:w="10165" w:type="dxa"/>
            <w:tcBorders>
              <w:left w:val="single" w:sz="12" w:space="0" w:color="auto"/>
            </w:tcBorders>
            <w:shd w:val="clear" w:color="auto" w:fill="000000" w:themeFill="text1"/>
          </w:tcPr>
          <w:p w14:paraId="24E791DA" w14:textId="77777777" w:rsidR="003E0DC9" w:rsidRPr="003E0DC9" w:rsidRDefault="003E0DC9" w:rsidP="003E0DC9">
            <w:pPr>
              <w:pStyle w:val="ListParagraph"/>
              <w:numPr>
                <w:ilvl w:val="0"/>
                <w:numId w:val="3"/>
              </w:numPr>
              <w:rPr>
                <w:b/>
                <w:color w:val="FFFFFF" w:themeColor="background1"/>
              </w:rPr>
            </w:pPr>
            <w:r w:rsidRPr="003E0DC9">
              <w:rPr>
                <w:b/>
                <w:color w:val="FFFFFF" w:themeColor="background1"/>
              </w:rPr>
              <w:t>Parterre Bottom</w:t>
            </w:r>
          </w:p>
        </w:tc>
        <w:tc>
          <w:tcPr>
            <w:tcW w:w="810" w:type="dxa"/>
            <w:tcBorders>
              <w:right w:val="single" w:sz="12" w:space="0" w:color="auto"/>
            </w:tcBorders>
            <w:shd w:val="clear" w:color="auto" w:fill="000000" w:themeFill="text1"/>
          </w:tcPr>
          <w:p w14:paraId="62D30F91" w14:textId="77777777" w:rsidR="003E0DC9" w:rsidRPr="003E0DC9" w:rsidRDefault="003E0DC9" w:rsidP="0013474B">
            <w:pPr>
              <w:rPr>
                <w:color w:val="FFFFFF" w:themeColor="background1"/>
              </w:rPr>
            </w:pPr>
          </w:p>
        </w:tc>
      </w:tr>
      <w:tr w:rsidR="003E0DC9" w:rsidRPr="003E0DC9" w14:paraId="7C7EC94E" w14:textId="77777777" w:rsidTr="00965B54">
        <w:tc>
          <w:tcPr>
            <w:tcW w:w="10165" w:type="dxa"/>
            <w:tcBorders>
              <w:left w:val="single" w:sz="12" w:space="0" w:color="auto"/>
              <w:bottom w:val="single" w:sz="12" w:space="0" w:color="auto"/>
            </w:tcBorders>
          </w:tcPr>
          <w:p w14:paraId="34C8353C" w14:textId="77777777" w:rsidR="003E0DC9" w:rsidRPr="003E0DC9" w:rsidRDefault="003E0DC9" w:rsidP="003E0DC9">
            <w:pPr>
              <w:pStyle w:val="ListParagraph"/>
              <w:numPr>
                <w:ilvl w:val="1"/>
                <w:numId w:val="3"/>
              </w:numPr>
            </w:pPr>
            <w:r w:rsidRPr="003E0DC9">
              <w:t>You maintained good defensive position allowing no turns.</w:t>
            </w:r>
          </w:p>
        </w:tc>
        <w:tc>
          <w:tcPr>
            <w:tcW w:w="810" w:type="dxa"/>
            <w:tcBorders>
              <w:bottom w:val="single" w:sz="12" w:space="0" w:color="auto"/>
              <w:right w:val="single" w:sz="12" w:space="0" w:color="auto"/>
            </w:tcBorders>
          </w:tcPr>
          <w:p w14:paraId="7FAF2080" w14:textId="77777777" w:rsidR="003E0DC9" w:rsidRPr="003E0DC9" w:rsidRDefault="003E0DC9" w:rsidP="0013474B"/>
        </w:tc>
      </w:tr>
    </w:tbl>
    <w:p w14:paraId="7311E56E" w14:textId="07FF14CB" w:rsidR="003E0DC9" w:rsidRPr="00965B54" w:rsidRDefault="003E0DC9">
      <w:pPr>
        <w:rPr>
          <w:sz w:val="6"/>
          <w:szCs w:val="6"/>
        </w:rPr>
      </w:pPr>
    </w:p>
    <w:tbl>
      <w:tblPr>
        <w:tblStyle w:val="TableGrid"/>
        <w:tblW w:w="10975" w:type="dxa"/>
        <w:tblLook w:val="04A0" w:firstRow="1" w:lastRow="0" w:firstColumn="1" w:lastColumn="0" w:noHBand="0" w:noVBand="1"/>
      </w:tblPr>
      <w:tblGrid>
        <w:gridCol w:w="10165"/>
        <w:gridCol w:w="810"/>
      </w:tblGrid>
      <w:tr w:rsidR="003E0DC9" w:rsidRPr="003E0DC9" w14:paraId="3B69B29D" w14:textId="77777777" w:rsidTr="00965B54">
        <w:tc>
          <w:tcPr>
            <w:tcW w:w="10165" w:type="dxa"/>
            <w:tcBorders>
              <w:left w:val="single" w:sz="12" w:space="0" w:color="auto"/>
            </w:tcBorders>
            <w:shd w:val="clear" w:color="auto" w:fill="000000" w:themeFill="text1"/>
          </w:tcPr>
          <w:p w14:paraId="69A4C45C" w14:textId="77777777" w:rsidR="003E0DC9" w:rsidRPr="003E0DC9" w:rsidRDefault="003E0DC9" w:rsidP="003E0DC9">
            <w:pPr>
              <w:pStyle w:val="ListParagraph"/>
              <w:numPr>
                <w:ilvl w:val="0"/>
                <w:numId w:val="3"/>
              </w:numPr>
              <w:rPr>
                <w:color w:val="FFFFFF" w:themeColor="background1"/>
              </w:rPr>
            </w:pPr>
            <w:r w:rsidRPr="003E0DC9">
              <w:rPr>
                <w:b/>
                <w:color w:val="FFFFFF" w:themeColor="background1"/>
              </w:rPr>
              <w:t>After the Match</w:t>
            </w:r>
          </w:p>
        </w:tc>
        <w:tc>
          <w:tcPr>
            <w:tcW w:w="810" w:type="dxa"/>
            <w:tcBorders>
              <w:right w:val="single" w:sz="12" w:space="0" w:color="auto"/>
            </w:tcBorders>
            <w:shd w:val="clear" w:color="auto" w:fill="000000" w:themeFill="text1"/>
          </w:tcPr>
          <w:p w14:paraId="710DD9CE" w14:textId="77777777" w:rsidR="003E0DC9" w:rsidRPr="003E0DC9" w:rsidRDefault="003E0DC9" w:rsidP="0013474B">
            <w:pPr>
              <w:rPr>
                <w:b/>
                <w:color w:val="FFFFFF" w:themeColor="background1"/>
              </w:rPr>
            </w:pPr>
          </w:p>
        </w:tc>
      </w:tr>
      <w:tr w:rsidR="003E0DC9" w:rsidRPr="003E0DC9" w14:paraId="31799BF2" w14:textId="77777777" w:rsidTr="00965B54">
        <w:tc>
          <w:tcPr>
            <w:tcW w:w="10165" w:type="dxa"/>
            <w:tcBorders>
              <w:left w:val="single" w:sz="12" w:space="0" w:color="auto"/>
            </w:tcBorders>
          </w:tcPr>
          <w:p w14:paraId="60F617C3" w14:textId="77777777" w:rsidR="003E0DC9" w:rsidRPr="003E0DC9" w:rsidRDefault="003E0DC9" w:rsidP="003E0DC9">
            <w:pPr>
              <w:pStyle w:val="ListParagraph"/>
              <w:numPr>
                <w:ilvl w:val="1"/>
                <w:numId w:val="4"/>
              </w:numPr>
            </w:pPr>
            <w:r w:rsidRPr="003E0DC9">
              <w:t>You quickly took initiative to complete your cool down routine after each match</w:t>
            </w:r>
          </w:p>
        </w:tc>
        <w:tc>
          <w:tcPr>
            <w:tcW w:w="810" w:type="dxa"/>
            <w:tcBorders>
              <w:right w:val="single" w:sz="12" w:space="0" w:color="auto"/>
            </w:tcBorders>
          </w:tcPr>
          <w:p w14:paraId="5BFA6ECD" w14:textId="77777777" w:rsidR="003E0DC9" w:rsidRPr="003E0DC9" w:rsidRDefault="003E0DC9" w:rsidP="0013474B"/>
        </w:tc>
      </w:tr>
      <w:tr w:rsidR="003E0DC9" w:rsidRPr="003E0DC9" w14:paraId="3A157A4A" w14:textId="77777777" w:rsidTr="00965B54">
        <w:tc>
          <w:tcPr>
            <w:tcW w:w="10165" w:type="dxa"/>
            <w:tcBorders>
              <w:left w:val="single" w:sz="12" w:space="0" w:color="auto"/>
            </w:tcBorders>
          </w:tcPr>
          <w:p w14:paraId="216054DA" w14:textId="77777777" w:rsidR="003E0DC9" w:rsidRPr="003E0DC9" w:rsidRDefault="003E0DC9" w:rsidP="0013474B">
            <w:pPr>
              <w:jc w:val="both"/>
              <w:rPr>
                <w:b/>
              </w:rPr>
            </w:pPr>
            <w:r w:rsidRPr="003E0DC9">
              <w:t>7.2. Only positive self-talk regardless of the outcome after every match. Be grateful regardless of the outcome because the days ahead will be better for this experience. Whatever happens to you will be the best thing that can happen to you. Be grateful</w:t>
            </w:r>
          </w:p>
        </w:tc>
        <w:tc>
          <w:tcPr>
            <w:tcW w:w="810" w:type="dxa"/>
            <w:tcBorders>
              <w:right w:val="single" w:sz="12" w:space="0" w:color="auto"/>
            </w:tcBorders>
          </w:tcPr>
          <w:p w14:paraId="07A4030B" w14:textId="77777777" w:rsidR="003E0DC9" w:rsidRPr="003E0DC9" w:rsidRDefault="003E0DC9" w:rsidP="0013474B">
            <w:pPr>
              <w:jc w:val="both"/>
            </w:pPr>
          </w:p>
        </w:tc>
      </w:tr>
      <w:tr w:rsidR="003E0DC9" w:rsidRPr="003E0DC9" w14:paraId="483F0087" w14:textId="77777777" w:rsidTr="00965B54">
        <w:tc>
          <w:tcPr>
            <w:tcW w:w="10165" w:type="dxa"/>
            <w:tcBorders>
              <w:left w:val="single" w:sz="12" w:space="0" w:color="auto"/>
              <w:bottom w:val="single" w:sz="12" w:space="0" w:color="auto"/>
            </w:tcBorders>
          </w:tcPr>
          <w:p w14:paraId="650132AF" w14:textId="77777777" w:rsidR="003E0DC9" w:rsidRPr="003E0DC9" w:rsidRDefault="003E0DC9" w:rsidP="0013474B">
            <w:pPr>
              <w:rPr>
                <w:color w:val="FF0000"/>
              </w:rPr>
            </w:pPr>
            <w:r w:rsidRPr="003E0DC9">
              <w:t>7.3. You reflected on lessons for improvement after each match to improve for subsequent matches</w:t>
            </w:r>
          </w:p>
        </w:tc>
        <w:tc>
          <w:tcPr>
            <w:tcW w:w="810" w:type="dxa"/>
            <w:tcBorders>
              <w:bottom w:val="single" w:sz="12" w:space="0" w:color="auto"/>
              <w:right w:val="single" w:sz="12" w:space="0" w:color="auto"/>
            </w:tcBorders>
          </w:tcPr>
          <w:p w14:paraId="7A02608D" w14:textId="77777777" w:rsidR="003E0DC9" w:rsidRPr="003E0DC9" w:rsidRDefault="003E0DC9" w:rsidP="0013474B">
            <w:pPr>
              <w:rPr>
                <w:color w:val="FF0000"/>
              </w:rPr>
            </w:pPr>
          </w:p>
        </w:tc>
      </w:tr>
    </w:tbl>
    <w:p w14:paraId="5FCD5F06" w14:textId="47295301" w:rsidR="003E0DC9" w:rsidRPr="00965B54" w:rsidRDefault="003E0DC9">
      <w:pPr>
        <w:rPr>
          <w:sz w:val="6"/>
          <w:szCs w:val="6"/>
        </w:rPr>
      </w:pPr>
    </w:p>
    <w:tbl>
      <w:tblPr>
        <w:tblStyle w:val="TableGrid"/>
        <w:tblW w:w="11211" w:type="dxa"/>
        <w:tblLayout w:type="fixed"/>
        <w:tblLook w:val="04A0" w:firstRow="1" w:lastRow="0" w:firstColumn="1" w:lastColumn="0" w:noHBand="0" w:noVBand="1"/>
      </w:tblPr>
      <w:tblGrid>
        <w:gridCol w:w="10165"/>
        <w:gridCol w:w="810"/>
        <w:gridCol w:w="236"/>
      </w:tblGrid>
      <w:tr w:rsidR="003E0DC9" w:rsidRPr="003E0DC9" w14:paraId="1773FC50" w14:textId="77777777" w:rsidTr="00965B54">
        <w:tc>
          <w:tcPr>
            <w:tcW w:w="10165" w:type="dxa"/>
            <w:tcBorders>
              <w:left w:val="single" w:sz="12" w:space="0" w:color="auto"/>
            </w:tcBorders>
            <w:shd w:val="clear" w:color="auto" w:fill="000000" w:themeFill="text1"/>
          </w:tcPr>
          <w:p w14:paraId="355A9862" w14:textId="77777777" w:rsidR="003E0DC9" w:rsidRPr="003E0DC9" w:rsidRDefault="003E0DC9" w:rsidP="003E0DC9">
            <w:pPr>
              <w:pStyle w:val="ListParagraph"/>
              <w:numPr>
                <w:ilvl w:val="0"/>
                <w:numId w:val="3"/>
              </w:numPr>
              <w:rPr>
                <w:color w:val="FFFFFF" w:themeColor="background1"/>
              </w:rPr>
            </w:pPr>
            <w:r w:rsidRPr="003E0DC9">
              <w:rPr>
                <w:b/>
                <w:color w:val="FFFFFF" w:themeColor="background1"/>
              </w:rPr>
              <w:t>Effort</w:t>
            </w:r>
          </w:p>
        </w:tc>
        <w:tc>
          <w:tcPr>
            <w:tcW w:w="810" w:type="dxa"/>
            <w:shd w:val="clear" w:color="auto" w:fill="000000" w:themeFill="text1"/>
          </w:tcPr>
          <w:p w14:paraId="6F94C688" w14:textId="77777777" w:rsidR="003E0DC9" w:rsidRPr="003E0DC9" w:rsidRDefault="003E0DC9" w:rsidP="0013474B">
            <w:pPr>
              <w:rPr>
                <w:b/>
                <w:color w:val="FFFFFF" w:themeColor="background1"/>
              </w:rPr>
            </w:pPr>
            <w:r w:rsidRPr="003E0DC9">
              <w:rPr>
                <w:b/>
                <w:color w:val="FFFFFF" w:themeColor="background1"/>
              </w:rPr>
              <w:t>/10</w:t>
            </w:r>
          </w:p>
        </w:tc>
        <w:tc>
          <w:tcPr>
            <w:tcW w:w="236" w:type="dxa"/>
            <w:shd w:val="clear" w:color="auto" w:fill="000000" w:themeFill="text1"/>
          </w:tcPr>
          <w:p w14:paraId="399154EE" w14:textId="77777777" w:rsidR="003E0DC9" w:rsidRPr="003E0DC9" w:rsidRDefault="003E0DC9" w:rsidP="0013474B">
            <w:pPr>
              <w:rPr>
                <w:b/>
                <w:color w:val="FFFFFF" w:themeColor="background1"/>
              </w:rPr>
            </w:pPr>
          </w:p>
        </w:tc>
      </w:tr>
      <w:tr w:rsidR="003E0DC9" w:rsidRPr="003E0DC9" w14:paraId="55B26CA9" w14:textId="77777777" w:rsidTr="00965B54">
        <w:trPr>
          <w:gridAfter w:val="1"/>
          <w:wAfter w:w="236" w:type="dxa"/>
        </w:trPr>
        <w:tc>
          <w:tcPr>
            <w:tcW w:w="10165" w:type="dxa"/>
            <w:tcBorders>
              <w:left w:val="single" w:sz="12" w:space="0" w:color="auto"/>
            </w:tcBorders>
          </w:tcPr>
          <w:p w14:paraId="57A35856" w14:textId="77777777" w:rsidR="003E0DC9" w:rsidRPr="003E0DC9" w:rsidRDefault="003E0DC9" w:rsidP="0013474B">
            <w:r w:rsidRPr="003E0DC9">
              <w:t xml:space="preserve">8.1. You never quit- you wrestled “stingy” and did not give up easy points, including not giving up a step-out point. </w:t>
            </w:r>
          </w:p>
        </w:tc>
        <w:tc>
          <w:tcPr>
            <w:tcW w:w="810" w:type="dxa"/>
            <w:tcBorders>
              <w:right w:val="single" w:sz="12" w:space="0" w:color="auto"/>
            </w:tcBorders>
          </w:tcPr>
          <w:p w14:paraId="3080BBD3" w14:textId="77777777" w:rsidR="003E0DC9" w:rsidRPr="003E0DC9" w:rsidRDefault="003E0DC9" w:rsidP="0013474B"/>
        </w:tc>
      </w:tr>
      <w:tr w:rsidR="003E0DC9" w:rsidRPr="003E0DC9" w14:paraId="7BEF4F0C" w14:textId="77777777" w:rsidTr="00416DA7">
        <w:trPr>
          <w:gridAfter w:val="1"/>
          <w:wAfter w:w="236" w:type="dxa"/>
        </w:trPr>
        <w:tc>
          <w:tcPr>
            <w:tcW w:w="10165" w:type="dxa"/>
            <w:tcBorders>
              <w:left w:val="single" w:sz="12" w:space="0" w:color="auto"/>
            </w:tcBorders>
            <w:shd w:val="clear" w:color="auto" w:fill="auto"/>
          </w:tcPr>
          <w:p w14:paraId="38FF7586" w14:textId="77777777" w:rsidR="003E0DC9" w:rsidRPr="003E0DC9" w:rsidRDefault="003E0DC9" w:rsidP="0013474B">
            <w:r w:rsidRPr="00416DA7">
              <w:t>8.2.You worked hard during the match and never showed lazy body language; for example: no hands-on knees, no standing up straight stance, no sitting on the mat, never getting off the mat slowly, being last to the starting circle etc.</w:t>
            </w:r>
          </w:p>
        </w:tc>
        <w:tc>
          <w:tcPr>
            <w:tcW w:w="810" w:type="dxa"/>
            <w:tcBorders>
              <w:right w:val="single" w:sz="12" w:space="0" w:color="auto"/>
            </w:tcBorders>
          </w:tcPr>
          <w:p w14:paraId="3B4C5F43" w14:textId="77777777" w:rsidR="003E0DC9" w:rsidRPr="003E0DC9" w:rsidRDefault="003E0DC9" w:rsidP="0013474B"/>
        </w:tc>
      </w:tr>
      <w:tr w:rsidR="003E0DC9" w:rsidRPr="003E0DC9" w14:paraId="57634E35" w14:textId="77777777" w:rsidTr="00965B54">
        <w:trPr>
          <w:gridAfter w:val="1"/>
          <w:wAfter w:w="236" w:type="dxa"/>
        </w:trPr>
        <w:tc>
          <w:tcPr>
            <w:tcW w:w="10165" w:type="dxa"/>
            <w:tcBorders>
              <w:left w:val="single" w:sz="12" w:space="0" w:color="auto"/>
            </w:tcBorders>
          </w:tcPr>
          <w:p w14:paraId="26B88B07" w14:textId="77777777" w:rsidR="003E0DC9" w:rsidRPr="003E0DC9" w:rsidRDefault="003E0DC9" w:rsidP="0013474B">
            <w:r w:rsidRPr="003E0DC9">
              <w:t xml:space="preserve">8.3  You cranked up your wrestling by increasing your intensity levels at the start and end of the periods as well as by the zone </w:t>
            </w:r>
          </w:p>
        </w:tc>
        <w:tc>
          <w:tcPr>
            <w:tcW w:w="810" w:type="dxa"/>
            <w:tcBorders>
              <w:right w:val="single" w:sz="12" w:space="0" w:color="auto"/>
            </w:tcBorders>
          </w:tcPr>
          <w:p w14:paraId="10BA5533" w14:textId="77777777" w:rsidR="003E0DC9" w:rsidRPr="003E0DC9" w:rsidRDefault="003E0DC9" w:rsidP="0013474B"/>
        </w:tc>
      </w:tr>
      <w:tr w:rsidR="003E0DC9" w:rsidRPr="003E0DC9" w14:paraId="3CD5CA01" w14:textId="77777777" w:rsidTr="00965B54">
        <w:trPr>
          <w:gridAfter w:val="1"/>
          <w:wAfter w:w="236" w:type="dxa"/>
        </w:trPr>
        <w:tc>
          <w:tcPr>
            <w:tcW w:w="10165" w:type="dxa"/>
            <w:tcBorders>
              <w:left w:val="single" w:sz="12" w:space="0" w:color="auto"/>
            </w:tcBorders>
            <w:shd w:val="clear" w:color="auto" w:fill="000000" w:themeFill="text1"/>
          </w:tcPr>
          <w:p w14:paraId="17BC2870" w14:textId="77777777" w:rsidR="003E0DC9" w:rsidRPr="003E0DC9" w:rsidRDefault="003E0DC9" w:rsidP="0013474B">
            <w:pPr>
              <w:rPr>
                <w:b/>
                <w:color w:val="FFFFFF" w:themeColor="background1"/>
              </w:rPr>
            </w:pPr>
            <w:r w:rsidRPr="003E0DC9">
              <w:rPr>
                <w:b/>
                <w:color w:val="FFFFFF" w:themeColor="background1"/>
              </w:rPr>
              <w:t>9. Attitude</w:t>
            </w:r>
          </w:p>
        </w:tc>
        <w:tc>
          <w:tcPr>
            <w:tcW w:w="810" w:type="dxa"/>
            <w:tcBorders>
              <w:right w:val="single" w:sz="12" w:space="0" w:color="auto"/>
            </w:tcBorders>
            <w:shd w:val="clear" w:color="auto" w:fill="000000" w:themeFill="text1"/>
          </w:tcPr>
          <w:p w14:paraId="28681AB8" w14:textId="77777777" w:rsidR="003E0DC9" w:rsidRPr="003E0DC9" w:rsidRDefault="003E0DC9" w:rsidP="0013474B">
            <w:pPr>
              <w:rPr>
                <w:b/>
                <w:color w:val="FFFFFF" w:themeColor="background1"/>
              </w:rPr>
            </w:pPr>
          </w:p>
        </w:tc>
      </w:tr>
      <w:tr w:rsidR="003E0DC9" w:rsidRPr="003E0DC9" w14:paraId="4C49D521" w14:textId="77777777" w:rsidTr="00965B54">
        <w:trPr>
          <w:gridAfter w:val="1"/>
          <w:wAfter w:w="236" w:type="dxa"/>
        </w:trPr>
        <w:tc>
          <w:tcPr>
            <w:tcW w:w="10165" w:type="dxa"/>
            <w:tcBorders>
              <w:left w:val="single" w:sz="12" w:space="0" w:color="auto"/>
            </w:tcBorders>
          </w:tcPr>
          <w:p w14:paraId="70B354F0" w14:textId="77777777" w:rsidR="003E0DC9" w:rsidRPr="00416DA7" w:rsidRDefault="003E0DC9" w:rsidP="0013474B">
            <w:r w:rsidRPr="00416DA7">
              <w:t xml:space="preserve">9.1. You were optimistically positive, present and process-oriented. You had great                                             confidence in your abilities. You thrived under pressure, focused on your love to compete and perform instead of the fear of failing (wrestling to win, not wrestling to not lose), focused on the moment not the outcome. </w:t>
            </w:r>
          </w:p>
        </w:tc>
        <w:tc>
          <w:tcPr>
            <w:tcW w:w="810" w:type="dxa"/>
            <w:tcBorders>
              <w:right w:val="single" w:sz="12" w:space="0" w:color="auto"/>
            </w:tcBorders>
          </w:tcPr>
          <w:p w14:paraId="2ACE6D74" w14:textId="77777777" w:rsidR="003E0DC9" w:rsidRPr="003E0DC9" w:rsidRDefault="003E0DC9" w:rsidP="0013474B"/>
        </w:tc>
      </w:tr>
      <w:tr w:rsidR="003E0DC9" w:rsidRPr="003E0DC9" w14:paraId="577C1CE8" w14:textId="77777777" w:rsidTr="00965B54">
        <w:trPr>
          <w:gridAfter w:val="1"/>
          <w:wAfter w:w="236" w:type="dxa"/>
        </w:trPr>
        <w:tc>
          <w:tcPr>
            <w:tcW w:w="10165" w:type="dxa"/>
            <w:tcBorders>
              <w:left w:val="single" w:sz="12" w:space="0" w:color="auto"/>
            </w:tcBorders>
          </w:tcPr>
          <w:p w14:paraId="47823299" w14:textId="77777777" w:rsidR="003E0DC9" w:rsidRPr="00416DA7" w:rsidRDefault="003E0DC9" w:rsidP="0013474B">
            <w:r w:rsidRPr="00416DA7">
              <w:t>9.2. You used positive self-talk focusing on the process of scoring points, including self-affirmations to increase and/or reassure your confidence</w:t>
            </w:r>
          </w:p>
        </w:tc>
        <w:tc>
          <w:tcPr>
            <w:tcW w:w="810" w:type="dxa"/>
            <w:tcBorders>
              <w:right w:val="single" w:sz="12" w:space="0" w:color="auto"/>
            </w:tcBorders>
          </w:tcPr>
          <w:p w14:paraId="68DBE8BA" w14:textId="77777777" w:rsidR="003E0DC9" w:rsidRPr="003E0DC9" w:rsidRDefault="003E0DC9" w:rsidP="0013474B"/>
        </w:tc>
      </w:tr>
      <w:tr w:rsidR="003E0DC9" w:rsidRPr="003E0DC9" w14:paraId="3CA54511" w14:textId="77777777" w:rsidTr="00965B54">
        <w:trPr>
          <w:gridAfter w:val="1"/>
          <w:wAfter w:w="236" w:type="dxa"/>
        </w:trPr>
        <w:tc>
          <w:tcPr>
            <w:tcW w:w="10165" w:type="dxa"/>
            <w:tcBorders>
              <w:left w:val="single" w:sz="12" w:space="0" w:color="auto"/>
            </w:tcBorders>
          </w:tcPr>
          <w:p w14:paraId="4F6DDB5A" w14:textId="77777777" w:rsidR="003E0DC9" w:rsidRPr="00416DA7" w:rsidRDefault="003E0DC9" w:rsidP="0013474B">
            <w:r w:rsidRPr="00416DA7">
              <w:t>9.3. Composure: you always stayed calm not matter whatever happens; no losing your cool and getting off the game plan or no arguing with officials, looking for a call, looking at the clock etc.</w:t>
            </w:r>
          </w:p>
        </w:tc>
        <w:tc>
          <w:tcPr>
            <w:tcW w:w="810" w:type="dxa"/>
            <w:tcBorders>
              <w:right w:val="single" w:sz="12" w:space="0" w:color="auto"/>
            </w:tcBorders>
          </w:tcPr>
          <w:p w14:paraId="4484FB30" w14:textId="77777777" w:rsidR="003E0DC9" w:rsidRPr="003E0DC9" w:rsidRDefault="003E0DC9" w:rsidP="0013474B"/>
        </w:tc>
      </w:tr>
      <w:tr w:rsidR="003E0DC9" w:rsidRPr="003E0DC9" w14:paraId="5260F42F" w14:textId="77777777" w:rsidTr="00965B54">
        <w:trPr>
          <w:gridAfter w:val="1"/>
          <w:wAfter w:w="236" w:type="dxa"/>
        </w:trPr>
        <w:tc>
          <w:tcPr>
            <w:tcW w:w="10165" w:type="dxa"/>
            <w:tcBorders>
              <w:left w:val="single" w:sz="12" w:space="0" w:color="auto"/>
            </w:tcBorders>
            <w:shd w:val="clear" w:color="auto" w:fill="000000" w:themeFill="text1"/>
          </w:tcPr>
          <w:p w14:paraId="2B5774D8" w14:textId="77777777" w:rsidR="003E0DC9" w:rsidRPr="003E0DC9" w:rsidRDefault="003E0DC9" w:rsidP="0013474B">
            <w:pPr>
              <w:rPr>
                <w:b/>
                <w:color w:val="FFFFFF" w:themeColor="background1"/>
              </w:rPr>
            </w:pPr>
            <w:r w:rsidRPr="003E0DC9">
              <w:rPr>
                <w:b/>
                <w:color w:val="FFFFFF" w:themeColor="background1"/>
              </w:rPr>
              <w:t>10. Character: Be a class act, be likeable, be a champion off the mat.</w:t>
            </w:r>
          </w:p>
        </w:tc>
        <w:tc>
          <w:tcPr>
            <w:tcW w:w="810" w:type="dxa"/>
            <w:tcBorders>
              <w:right w:val="single" w:sz="12" w:space="0" w:color="auto"/>
            </w:tcBorders>
            <w:shd w:val="clear" w:color="auto" w:fill="000000" w:themeFill="text1"/>
          </w:tcPr>
          <w:p w14:paraId="552A49E0" w14:textId="77777777" w:rsidR="003E0DC9" w:rsidRPr="003E0DC9" w:rsidRDefault="003E0DC9" w:rsidP="0013474B">
            <w:pPr>
              <w:rPr>
                <w:b/>
                <w:color w:val="FFFFFF" w:themeColor="background1"/>
              </w:rPr>
            </w:pPr>
          </w:p>
        </w:tc>
      </w:tr>
      <w:tr w:rsidR="003E0DC9" w:rsidRPr="003E0DC9" w14:paraId="6DDE7F92" w14:textId="77777777" w:rsidTr="00965B54">
        <w:trPr>
          <w:gridAfter w:val="1"/>
          <w:wAfter w:w="236" w:type="dxa"/>
        </w:trPr>
        <w:tc>
          <w:tcPr>
            <w:tcW w:w="10165" w:type="dxa"/>
            <w:tcBorders>
              <w:left w:val="single" w:sz="12" w:space="0" w:color="auto"/>
            </w:tcBorders>
            <w:shd w:val="clear" w:color="auto" w:fill="auto"/>
          </w:tcPr>
          <w:p w14:paraId="6C8498CC" w14:textId="77777777" w:rsidR="003E0DC9" w:rsidRPr="00416DA7" w:rsidRDefault="003E0DC9" w:rsidP="0013474B">
            <w:pPr>
              <w:rPr>
                <w:color w:val="FFFFFF" w:themeColor="background1"/>
              </w:rPr>
            </w:pPr>
            <w:r w:rsidRPr="00416DA7">
              <w:t xml:space="preserve">10.1. No gossiping, putdowns, blaming, criticizing, complaining, trash-talking, cursing, lying or showboating, these actions are not good sportsmanship, productive, or are they admirable character traits. Be humble in victory and proud in defeat. </w:t>
            </w:r>
          </w:p>
        </w:tc>
        <w:tc>
          <w:tcPr>
            <w:tcW w:w="810" w:type="dxa"/>
            <w:tcBorders>
              <w:right w:val="single" w:sz="12" w:space="0" w:color="auto"/>
            </w:tcBorders>
            <w:shd w:val="clear" w:color="auto" w:fill="auto"/>
          </w:tcPr>
          <w:p w14:paraId="35E6AF43" w14:textId="77777777" w:rsidR="003E0DC9" w:rsidRPr="003E0DC9" w:rsidRDefault="003E0DC9" w:rsidP="0013474B">
            <w:pPr>
              <w:rPr>
                <w:b/>
                <w:color w:val="FFFFFF" w:themeColor="background1"/>
              </w:rPr>
            </w:pPr>
          </w:p>
        </w:tc>
      </w:tr>
      <w:tr w:rsidR="003E0DC9" w:rsidRPr="003E0DC9" w14:paraId="1CF455F4" w14:textId="77777777" w:rsidTr="00965B54">
        <w:trPr>
          <w:gridAfter w:val="1"/>
          <w:wAfter w:w="236" w:type="dxa"/>
        </w:trPr>
        <w:tc>
          <w:tcPr>
            <w:tcW w:w="10165" w:type="dxa"/>
            <w:tcBorders>
              <w:left w:val="single" w:sz="12" w:space="0" w:color="auto"/>
            </w:tcBorders>
            <w:shd w:val="clear" w:color="auto" w:fill="auto"/>
          </w:tcPr>
          <w:p w14:paraId="0BD0E2E7" w14:textId="77777777" w:rsidR="003E0DC9" w:rsidRPr="00416DA7" w:rsidRDefault="003E0DC9" w:rsidP="0013474B">
            <w:r w:rsidRPr="00416DA7">
              <w:t>10.2. Demonstrate respect for opponents, officials, coaches and others including on social media. Be likeable and hard to not like.</w:t>
            </w:r>
          </w:p>
        </w:tc>
        <w:tc>
          <w:tcPr>
            <w:tcW w:w="810" w:type="dxa"/>
            <w:tcBorders>
              <w:right w:val="single" w:sz="12" w:space="0" w:color="auto"/>
            </w:tcBorders>
            <w:shd w:val="clear" w:color="auto" w:fill="auto"/>
          </w:tcPr>
          <w:p w14:paraId="679D69E5" w14:textId="77777777" w:rsidR="003E0DC9" w:rsidRPr="003E0DC9" w:rsidRDefault="003E0DC9" w:rsidP="0013474B">
            <w:pPr>
              <w:rPr>
                <w:b/>
                <w:color w:val="FFFFFF" w:themeColor="background1"/>
              </w:rPr>
            </w:pPr>
          </w:p>
        </w:tc>
      </w:tr>
      <w:tr w:rsidR="003E0DC9" w:rsidRPr="003E0DC9" w14:paraId="209DCBC7" w14:textId="77777777" w:rsidTr="00965B54">
        <w:trPr>
          <w:gridAfter w:val="1"/>
          <w:wAfter w:w="236" w:type="dxa"/>
        </w:trPr>
        <w:tc>
          <w:tcPr>
            <w:tcW w:w="10165" w:type="dxa"/>
            <w:tcBorders>
              <w:left w:val="single" w:sz="12" w:space="0" w:color="auto"/>
              <w:bottom w:val="single" w:sz="12" w:space="0" w:color="auto"/>
            </w:tcBorders>
            <w:shd w:val="clear" w:color="auto" w:fill="auto"/>
          </w:tcPr>
          <w:p w14:paraId="64922A5C" w14:textId="77777777" w:rsidR="003E0DC9" w:rsidRPr="00D20A93" w:rsidRDefault="003E0DC9" w:rsidP="0013474B">
            <w:pPr>
              <w:jc w:val="both"/>
            </w:pPr>
            <w:r w:rsidRPr="00D20A93">
              <w:t xml:space="preserve">10.3. You respectfully decline any discussions with other coaches or athletes about training or recruitment until after your last match. Stay focused on your present task-at-hand having fun scoring points, do not get distracted from the task at hand- getting prepared for your next match. </w:t>
            </w:r>
          </w:p>
        </w:tc>
        <w:tc>
          <w:tcPr>
            <w:tcW w:w="810" w:type="dxa"/>
            <w:tcBorders>
              <w:bottom w:val="single" w:sz="12" w:space="0" w:color="auto"/>
              <w:right w:val="single" w:sz="12" w:space="0" w:color="auto"/>
            </w:tcBorders>
            <w:shd w:val="clear" w:color="auto" w:fill="auto"/>
          </w:tcPr>
          <w:p w14:paraId="566FF884" w14:textId="77777777" w:rsidR="003E0DC9" w:rsidRPr="003E0DC9" w:rsidRDefault="003E0DC9" w:rsidP="0013474B">
            <w:pPr>
              <w:rPr>
                <w:b/>
                <w:color w:val="FFFFFF" w:themeColor="background1"/>
              </w:rPr>
            </w:pPr>
          </w:p>
        </w:tc>
      </w:tr>
    </w:tbl>
    <w:p w14:paraId="609F5361" w14:textId="77777777" w:rsidR="003E0DC9" w:rsidRPr="00965B54" w:rsidRDefault="003E0DC9" w:rsidP="003E0DC9">
      <w:pPr>
        <w:rPr>
          <w:sz w:val="6"/>
          <w:szCs w:val="6"/>
        </w:rPr>
      </w:pPr>
    </w:p>
    <w:tbl>
      <w:tblPr>
        <w:tblStyle w:val="TableGrid"/>
        <w:tblW w:w="10975" w:type="dxa"/>
        <w:tblLook w:val="04A0" w:firstRow="1" w:lastRow="0" w:firstColumn="1" w:lastColumn="0" w:noHBand="0" w:noVBand="1"/>
      </w:tblPr>
      <w:tblGrid>
        <w:gridCol w:w="10165"/>
        <w:gridCol w:w="810"/>
      </w:tblGrid>
      <w:tr w:rsidR="003E0DC9" w:rsidRPr="003E0DC9" w14:paraId="0CF6A4C7" w14:textId="77777777" w:rsidTr="00965B54">
        <w:tc>
          <w:tcPr>
            <w:tcW w:w="10165" w:type="dxa"/>
            <w:tcBorders>
              <w:left w:val="single" w:sz="12" w:space="0" w:color="auto"/>
            </w:tcBorders>
            <w:shd w:val="clear" w:color="auto" w:fill="000000" w:themeFill="text1"/>
          </w:tcPr>
          <w:p w14:paraId="301D2203" w14:textId="77777777" w:rsidR="003E0DC9" w:rsidRPr="003E0DC9" w:rsidRDefault="003E0DC9" w:rsidP="0013474B">
            <w:pPr>
              <w:rPr>
                <w:b/>
                <w:bCs/>
                <w:color w:val="FFFFFF" w:themeColor="background1"/>
              </w:rPr>
            </w:pPr>
            <w:r w:rsidRPr="003E0DC9">
              <w:rPr>
                <w:b/>
                <w:bCs/>
                <w:color w:val="FFFFFF" w:themeColor="background1"/>
              </w:rPr>
              <w:t>11. Pre-event Management/ Organization</w:t>
            </w:r>
          </w:p>
        </w:tc>
        <w:tc>
          <w:tcPr>
            <w:tcW w:w="810" w:type="dxa"/>
            <w:tcBorders>
              <w:right w:val="single" w:sz="12" w:space="0" w:color="auto"/>
            </w:tcBorders>
            <w:shd w:val="clear" w:color="auto" w:fill="000000" w:themeFill="text1"/>
          </w:tcPr>
          <w:p w14:paraId="68AE977E" w14:textId="77777777" w:rsidR="003E0DC9" w:rsidRPr="003E0DC9" w:rsidRDefault="003E0DC9" w:rsidP="0013474B">
            <w:pPr>
              <w:rPr>
                <w:color w:val="FFFFFF" w:themeColor="background1"/>
              </w:rPr>
            </w:pPr>
            <w:r w:rsidRPr="003E0DC9">
              <w:rPr>
                <w:color w:val="FFFFFF" w:themeColor="background1"/>
              </w:rPr>
              <w:t>/10</w:t>
            </w:r>
          </w:p>
        </w:tc>
      </w:tr>
      <w:tr w:rsidR="003E0DC9" w:rsidRPr="003E0DC9" w14:paraId="2B670B24" w14:textId="77777777" w:rsidTr="00965B54">
        <w:tc>
          <w:tcPr>
            <w:tcW w:w="10165" w:type="dxa"/>
            <w:tcBorders>
              <w:left w:val="single" w:sz="12" w:space="0" w:color="auto"/>
            </w:tcBorders>
          </w:tcPr>
          <w:p w14:paraId="6D1C1E43" w14:textId="77777777" w:rsidR="003E0DC9" w:rsidRPr="003E0DC9" w:rsidRDefault="003E0DC9" w:rsidP="0013474B">
            <w:r w:rsidRPr="003E0DC9">
              <w:t>11.1. Excellent weigh management</w:t>
            </w:r>
          </w:p>
        </w:tc>
        <w:tc>
          <w:tcPr>
            <w:tcW w:w="810" w:type="dxa"/>
            <w:tcBorders>
              <w:right w:val="single" w:sz="12" w:space="0" w:color="auto"/>
            </w:tcBorders>
          </w:tcPr>
          <w:p w14:paraId="6AC1E47A" w14:textId="77777777" w:rsidR="003E0DC9" w:rsidRPr="003E0DC9" w:rsidRDefault="003E0DC9" w:rsidP="0013474B"/>
        </w:tc>
      </w:tr>
      <w:tr w:rsidR="003E0DC9" w:rsidRPr="003E0DC9" w14:paraId="0AC2CB2E" w14:textId="77777777" w:rsidTr="00965B54">
        <w:tc>
          <w:tcPr>
            <w:tcW w:w="10165" w:type="dxa"/>
            <w:tcBorders>
              <w:left w:val="single" w:sz="12" w:space="0" w:color="auto"/>
            </w:tcBorders>
          </w:tcPr>
          <w:p w14:paraId="2B23305B" w14:textId="77777777" w:rsidR="003E0DC9" w:rsidRPr="003E0DC9" w:rsidRDefault="003E0DC9" w:rsidP="0013474B">
            <w:r w:rsidRPr="003E0DC9">
              <w:t>11.2. Eight to 9 hours sleep</w:t>
            </w:r>
          </w:p>
        </w:tc>
        <w:tc>
          <w:tcPr>
            <w:tcW w:w="810" w:type="dxa"/>
            <w:tcBorders>
              <w:right w:val="single" w:sz="12" w:space="0" w:color="auto"/>
            </w:tcBorders>
          </w:tcPr>
          <w:p w14:paraId="0002E975" w14:textId="77777777" w:rsidR="003E0DC9" w:rsidRPr="003E0DC9" w:rsidRDefault="003E0DC9" w:rsidP="0013474B"/>
        </w:tc>
      </w:tr>
      <w:tr w:rsidR="003E0DC9" w:rsidRPr="003E0DC9" w14:paraId="40F441C3" w14:textId="77777777" w:rsidTr="00965B54">
        <w:tc>
          <w:tcPr>
            <w:tcW w:w="10165" w:type="dxa"/>
            <w:tcBorders>
              <w:left w:val="single" w:sz="12" w:space="0" w:color="auto"/>
            </w:tcBorders>
          </w:tcPr>
          <w:p w14:paraId="6DF9547D" w14:textId="77777777" w:rsidR="003E0DC9" w:rsidRPr="003E0DC9" w:rsidRDefault="003E0DC9" w:rsidP="0013474B">
            <w:r w:rsidRPr="003E0DC9">
              <w:t xml:space="preserve">11.3. You know where, how when to get to the venue </w:t>
            </w:r>
          </w:p>
        </w:tc>
        <w:tc>
          <w:tcPr>
            <w:tcW w:w="810" w:type="dxa"/>
            <w:tcBorders>
              <w:right w:val="single" w:sz="12" w:space="0" w:color="auto"/>
            </w:tcBorders>
          </w:tcPr>
          <w:p w14:paraId="112B309A" w14:textId="77777777" w:rsidR="003E0DC9" w:rsidRPr="003E0DC9" w:rsidRDefault="003E0DC9" w:rsidP="0013474B"/>
        </w:tc>
      </w:tr>
      <w:tr w:rsidR="003E0DC9" w:rsidRPr="003E0DC9" w14:paraId="6B65ECC4" w14:textId="77777777" w:rsidTr="00965B54">
        <w:tc>
          <w:tcPr>
            <w:tcW w:w="10165" w:type="dxa"/>
            <w:tcBorders>
              <w:left w:val="single" w:sz="12" w:space="0" w:color="auto"/>
              <w:bottom w:val="single" w:sz="12" w:space="0" w:color="auto"/>
            </w:tcBorders>
          </w:tcPr>
          <w:p w14:paraId="758BAA0E" w14:textId="02D28548" w:rsidR="003E0DC9" w:rsidRPr="003E0DC9" w:rsidRDefault="003E0DC9" w:rsidP="0013474B">
            <w:r w:rsidRPr="003E0DC9">
              <w:t>11.4. You planned ahead and prepared you</w:t>
            </w:r>
            <w:r w:rsidR="00597EB2">
              <w:t>r</w:t>
            </w:r>
            <w:r w:rsidRPr="003E0DC9">
              <w:t xml:space="preserve"> </w:t>
            </w:r>
            <w:r w:rsidR="00597EB2">
              <w:t>gear</w:t>
            </w:r>
            <w:r w:rsidRPr="003E0DC9">
              <w:t xml:space="preserve"> for the tournament before going to bed the night before, including bringing food</w:t>
            </w:r>
          </w:p>
        </w:tc>
        <w:tc>
          <w:tcPr>
            <w:tcW w:w="810" w:type="dxa"/>
            <w:tcBorders>
              <w:bottom w:val="single" w:sz="12" w:space="0" w:color="auto"/>
              <w:right w:val="single" w:sz="12" w:space="0" w:color="auto"/>
            </w:tcBorders>
          </w:tcPr>
          <w:p w14:paraId="0A07E196" w14:textId="77777777" w:rsidR="003E0DC9" w:rsidRPr="003E0DC9" w:rsidRDefault="003E0DC9" w:rsidP="0013474B"/>
        </w:tc>
      </w:tr>
    </w:tbl>
    <w:p w14:paraId="17621AEB" w14:textId="77777777" w:rsidR="003E0DC9" w:rsidRDefault="003E0DC9"/>
    <w:sectPr w:rsidR="003E0DC9" w:rsidSect="003E0DC9">
      <w:headerReference w:type="default" r:id="rId7"/>
      <w:footerReference w:type="default" r:id="rId8"/>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1E54" w14:textId="77777777" w:rsidR="00B65F23" w:rsidRDefault="00B65F23" w:rsidP="003E0DC9">
      <w:pPr>
        <w:spacing w:after="0" w:line="240" w:lineRule="auto"/>
      </w:pPr>
      <w:r>
        <w:separator/>
      </w:r>
    </w:p>
  </w:endnote>
  <w:endnote w:type="continuationSeparator" w:id="0">
    <w:p w14:paraId="3386DE5F" w14:textId="77777777" w:rsidR="00B65F23" w:rsidRDefault="00B65F23" w:rsidP="003E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237535"/>
      <w:docPartObj>
        <w:docPartGallery w:val="Page Numbers (Bottom of Page)"/>
        <w:docPartUnique/>
      </w:docPartObj>
    </w:sdtPr>
    <w:sdtEndPr>
      <w:rPr>
        <w:noProof/>
      </w:rPr>
    </w:sdtEndPr>
    <w:sdtContent>
      <w:p w14:paraId="23C1F52E" w14:textId="6ECBE679" w:rsidR="003E0DC9" w:rsidRDefault="003E0D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4989A3" w14:textId="77777777" w:rsidR="003E0DC9" w:rsidRDefault="003E0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F51D" w14:textId="77777777" w:rsidR="00B65F23" w:rsidRDefault="00B65F23" w:rsidP="003E0DC9">
      <w:pPr>
        <w:spacing w:after="0" w:line="240" w:lineRule="auto"/>
      </w:pPr>
      <w:r>
        <w:separator/>
      </w:r>
    </w:p>
  </w:footnote>
  <w:footnote w:type="continuationSeparator" w:id="0">
    <w:p w14:paraId="286617EE" w14:textId="77777777" w:rsidR="00B65F23" w:rsidRDefault="00B65F23" w:rsidP="003E0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E614" w14:textId="285AC24A" w:rsidR="003E0DC9" w:rsidRPr="003E0DC9" w:rsidRDefault="003E0DC9" w:rsidP="003E0DC9">
    <w:pPr>
      <w:pStyle w:val="Subtitle"/>
      <w:rPr>
        <w:rFonts w:ascii="Arial Black" w:hAnsi="Arial Black" w:cstheme="minorHAnsi"/>
        <w:i/>
        <w:iCs/>
        <w:sz w:val="32"/>
        <w:szCs w:val="32"/>
        <w:u w:val="none"/>
      </w:rPr>
    </w:pPr>
    <w:r w:rsidRPr="00C06861">
      <w:rPr>
        <w:rFonts w:ascii="Arial Black" w:hAnsi="Arial Black" w:cstheme="minorHAnsi"/>
        <w:i/>
        <w:iCs/>
        <w:sz w:val="32"/>
        <w:szCs w:val="32"/>
        <w:u w:val="none"/>
      </w:rPr>
      <w:t>Team Impact Wrestling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0FC5"/>
    <w:multiLevelType w:val="multilevel"/>
    <w:tmpl w:val="66A2AB86"/>
    <w:lvl w:ilvl="0">
      <w:start w:val="2"/>
      <w:numFmt w:val="decimal"/>
      <w:lvlText w:val="%1."/>
      <w:lvlJc w:val="left"/>
      <w:pPr>
        <w:ind w:left="390" w:hanging="39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1D25271"/>
    <w:multiLevelType w:val="multilevel"/>
    <w:tmpl w:val="FC388C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153C50"/>
    <w:multiLevelType w:val="multilevel"/>
    <w:tmpl w:val="61F8BC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A81A99"/>
    <w:multiLevelType w:val="multilevel"/>
    <w:tmpl w:val="440E3E2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5780332">
    <w:abstractNumId w:val="2"/>
  </w:num>
  <w:num w:numId="2" w16cid:durableId="612395756">
    <w:abstractNumId w:val="0"/>
  </w:num>
  <w:num w:numId="3" w16cid:durableId="1057779512">
    <w:abstractNumId w:val="3"/>
  </w:num>
  <w:num w:numId="4" w16cid:durableId="210746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7E"/>
    <w:rsid w:val="00015B99"/>
    <w:rsid w:val="002F5DC8"/>
    <w:rsid w:val="003E0DC9"/>
    <w:rsid w:val="00416DA7"/>
    <w:rsid w:val="00423A8A"/>
    <w:rsid w:val="0056522A"/>
    <w:rsid w:val="00597EB2"/>
    <w:rsid w:val="00676AD3"/>
    <w:rsid w:val="00742C7E"/>
    <w:rsid w:val="009457CB"/>
    <w:rsid w:val="00960284"/>
    <w:rsid w:val="00965B54"/>
    <w:rsid w:val="00A23413"/>
    <w:rsid w:val="00A93E30"/>
    <w:rsid w:val="00B65F23"/>
    <w:rsid w:val="00BA7B0B"/>
    <w:rsid w:val="00BB4760"/>
    <w:rsid w:val="00BD0A0A"/>
    <w:rsid w:val="00D20A93"/>
    <w:rsid w:val="00E75730"/>
    <w:rsid w:val="00EE5258"/>
    <w:rsid w:val="00FD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17D9"/>
  <w15:chartTrackingRefBased/>
  <w15:docId w15:val="{D9ACBB0B-4B15-45A9-8B8F-DAE2E9D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DC9"/>
  </w:style>
  <w:style w:type="paragraph" w:styleId="Footer">
    <w:name w:val="footer"/>
    <w:basedOn w:val="Normal"/>
    <w:link w:val="FooterChar"/>
    <w:uiPriority w:val="99"/>
    <w:unhideWhenUsed/>
    <w:rsid w:val="003E0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DC9"/>
  </w:style>
  <w:style w:type="paragraph" w:styleId="Subtitle">
    <w:name w:val="Subtitle"/>
    <w:basedOn w:val="Normal"/>
    <w:link w:val="SubtitleChar"/>
    <w:qFormat/>
    <w:rsid w:val="003E0DC9"/>
    <w:pPr>
      <w:widowControl w:val="0"/>
      <w:snapToGrid w:val="0"/>
      <w:spacing w:after="0" w:line="240" w:lineRule="auto"/>
      <w:jc w:val="center"/>
    </w:pPr>
    <w:rPr>
      <w:rFonts w:ascii="Times New Roman" w:eastAsia="Times New Roman" w:hAnsi="Times New Roman" w:cs="Times New Roman"/>
      <w:b/>
      <w:sz w:val="36"/>
      <w:szCs w:val="20"/>
      <w:u w:val="single"/>
    </w:rPr>
  </w:style>
  <w:style w:type="character" w:customStyle="1" w:styleId="SubtitleChar">
    <w:name w:val="Subtitle Char"/>
    <w:basedOn w:val="DefaultParagraphFont"/>
    <w:link w:val="Subtitle"/>
    <w:rsid w:val="003E0DC9"/>
    <w:rPr>
      <w:rFonts w:ascii="Times New Roman" w:eastAsia="Times New Roman" w:hAnsi="Times New Roman" w:cs="Times New Roman"/>
      <w:b/>
      <w:sz w:val="36"/>
      <w:szCs w:val="20"/>
      <w:u w:val="single"/>
    </w:rPr>
  </w:style>
  <w:style w:type="table" w:styleId="TableGrid">
    <w:name w:val="Table Grid"/>
    <w:basedOn w:val="TableNormal"/>
    <w:uiPriority w:val="39"/>
    <w:rsid w:val="003E0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Tzogas</dc:creator>
  <cp:keywords/>
  <dc:description/>
  <cp:lastModifiedBy>Stan Tzogas</cp:lastModifiedBy>
  <cp:revision>2</cp:revision>
  <dcterms:created xsi:type="dcterms:W3CDTF">2024-07-21T00:45:00Z</dcterms:created>
  <dcterms:modified xsi:type="dcterms:W3CDTF">2024-07-21T00:45:00Z</dcterms:modified>
</cp:coreProperties>
</file>